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Cambria" w:cs="Cambria" w:eastAsia="Cambria" w:hAnsi="Cambria"/>
          <w:color w:val="000000"/>
        </w:rPr>
      </w:pPr>
      <w:r w:rsidDel="00000000" w:rsidR="00000000" w:rsidRPr="00000000">
        <w:rPr>
          <w:rFonts w:ascii="Cambria" w:cs="Cambria" w:eastAsia="Cambria" w:hAnsi="Cambria"/>
          <w:color w:val="000000"/>
          <w:rtl w:val="0"/>
        </w:rPr>
        <w:t xml:space="preserve">Federation of International Touch Inc.</w:t>
      </w:r>
    </w:p>
    <w:p w:rsidR="00000000" w:rsidDel="00000000" w:rsidP="00000000" w:rsidRDefault="00000000" w:rsidRPr="00000000" w14:paraId="00000004">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6721.0" w:type="dxa"/>
        <w:jc w:val="left"/>
        <w:tblInd w:w="0.0" w:type="dxa"/>
        <w:tblBorders>
          <w:top w:color="000000" w:space="0" w:sz="0" w:val="nil"/>
          <w:left w:color="000000" w:space="0" w:sz="0" w:val="nil"/>
          <w:bottom w:color="000000" w:space="0" w:sz="0" w:val="nil"/>
          <w:right w:color="000000" w:space="0" w:sz="0" w:val="nil"/>
        </w:tblBorders>
        <w:tblLayout w:type="fixed"/>
        <w:tblLook w:val="0000"/>
      </w:tblPr>
      <w:tblGrid>
        <w:gridCol w:w="6721"/>
        <w:tblGridChange w:id="0">
          <w:tblGrid>
            <w:gridCol w:w="6721"/>
          </w:tblGrid>
        </w:tblGridChange>
      </w:tblGrid>
      <w:tr>
        <w:trPr>
          <w:cantSplit w:val="0"/>
          <w:trHeight w:val="5404" w:hRule="atLeast"/>
          <w:tblHeader w:val="0"/>
        </w:trPr>
        <w:tc>
          <w:tcPr/>
          <w:p w:rsidR="00000000" w:rsidDel="00000000" w:rsidP="00000000" w:rsidRDefault="00000000" w:rsidRPr="00000000" w14:paraId="00000006">
            <w:pPr>
              <w:spacing w:after="0" w:line="240" w:lineRule="auto"/>
              <w:rPr>
                <w:rFonts w:ascii="Cambria" w:cs="Cambria" w:eastAsia="Cambria" w:hAnsi="Cambria"/>
                <w:color w:val="000000"/>
                <w:sz w:val="80"/>
                <w:szCs w:val="80"/>
              </w:rPr>
            </w:pPr>
            <w:r w:rsidDel="00000000" w:rsidR="00000000" w:rsidRPr="00000000">
              <w:rPr>
                <w:rFonts w:ascii="Cambria" w:cs="Cambria" w:eastAsia="Cambria" w:hAnsi="Cambria"/>
                <w:color w:val="000000"/>
                <w:sz w:val="80"/>
                <w:szCs w:val="80"/>
                <w:rtl w:val="0"/>
              </w:rPr>
              <w:t xml:space="preserve">Federation Coaching Commission Policy </w:t>
            </w:r>
          </w:p>
        </w:tc>
      </w:tr>
    </w:tbl>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2666.0" w:type="dxa"/>
        <w:jc w:val="left"/>
        <w:tblInd w:w="0.0" w:type="dxa"/>
        <w:tblBorders>
          <w:top w:color="000000" w:space="0" w:sz="0" w:val="nil"/>
          <w:left w:color="000000" w:space="0" w:sz="0" w:val="nil"/>
          <w:bottom w:color="000000" w:space="0" w:sz="0" w:val="nil"/>
          <w:right w:color="000000" w:space="0" w:sz="0" w:val="nil"/>
        </w:tblBorders>
        <w:tblLayout w:type="fixed"/>
        <w:tblLook w:val="0000"/>
      </w:tblPr>
      <w:tblGrid>
        <w:gridCol w:w="2666"/>
        <w:tblGridChange w:id="0">
          <w:tblGrid>
            <w:gridCol w:w="2666"/>
          </w:tblGrid>
        </w:tblGridChange>
      </w:tblGrid>
      <w:tr>
        <w:trPr>
          <w:cantSplit w:val="0"/>
          <w:trHeight w:val="789" w:hRule="atLeast"/>
          <w:tblHeader w:val="0"/>
        </w:trPr>
        <w:tc>
          <w:tcPr/>
          <w:p w:rsidR="00000000" w:rsidDel="00000000" w:rsidP="00000000" w:rsidRDefault="00000000" w:rsidRPr="00000000" w14:paraId="0000000A">
            <w:pPr>
              <w:spacing w:after="0" w:line="240" w:lineRule="auto"/>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Contents</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rPr>
          <w:rFonts w:ascii="Arial" w:cs="Arial" w:eastAsia="Arial" w:hAnsi="Arial"/>
          <w:b w:val="1"/>
        </w:rPr>
      </w:pPr>
      <w:r w:rsidDel="00000000" w:rsidR="00000000" w:rsidRPr="00000000">
        <w:rPr>
          <w:rFonts w:ascii="Arial" w:cs="Arial" w:eastAsia="Arial" w:hAnsi="Arial"/>
          <w:b w:val="1"/>
          <w:rtl w:val="0"/>
        </w:rPr>
        <w:t xml:space="preserve">Part 1: </w:t>
        <w:tab/>
        <w:t xml:space="preserve">INTRODUCTION  </w:t>
      </w:r>
    </w:p>
    <w:p w:rsidR="00000000" w:rsidDel="00000000" w:rsidP="00000000" w:rsidRDefault="00000000" w:rsidRPr="00000000" w14:paraId="00000010">
      <w:pPr>
        <w:rPr>
          <w:rFonts w:ascii="Arial" w:cs="Arial" w:eastAsia="Arial" w:hAnsi="Arial"/>
          <w:b w:val="1"/>
        </w:rPr>
      </w:pPr>
      <w:r w:rsidDel="00000000" w:rsidR="00000000" w:rsidRPr="00000000">
        <w:rPr>
          <w:rFonts w:ascii="Arial" w:cs="Arial" w:eastAsia="Arial" w:hAnsi="Arial"/>
          <w:b w:val="1"/>
          <w:rtl w:val="0"/>
        </w:rPr>
        <w:t xml:space="preserve">Part 2: </w:t>
        <w:tab/>
        <w:t xml:space="preserve">PURPOSE</w:t>
      </w:r>
    </w:p>
    <w:p w:rsidR="00000000" w:rsidDel="00000000" w:rsidP="00000000" w:rsidRDefault="00000000" w:rsidRPr="00000000" w14:paraId="00000011">
      <w:pPr>
        <w:rPr>
          <w:rFonts w:ascii="Arial" w:cs="Arial" w:eastAsia="Arial" w:hAnsi="Arial"/>
          <w:b w:val="1"/>
        </w:rPr>
      </w:pPr>
      <w:r w:rsidDel="00000000" w:rsidR="00000000" w:rsidRPr="00000000">
        <w:rPr>
          <w:rFonts w:ascii="Arial" w:cs="Arial" w:eastAsia="Arial" w:hAnsi="Arial"/>
          <w:b w:val="1"/>
          <w:rtl w:val="0"/>
        </w:rPr>
        <w:t xml:space="preserve">Part 3: </w:t>
        <w:tab/>
        <w:t xml:space="preserve">MEMBERSHIP</w:t>
      </w:r>
    </w:p>
    <w:p w:rsidR="00000000" w:rsidDel="00000000" w:rsidP="00000000" w:rsidRDefault="00000000" w:rsidRPr="00000000" w14:paraId="00000012">
      <w:pPr>
        <w:ind w:left="1440" w:hanging="1440"/>
        <w:rPr>
          <w:rFonts w:ascii="Arial" w:cs="Arial" w:eastAsia="Arial" w:hAnsi="Arial"/>
          <w:b w:val="1"/>
        </w:rPr>
      </w:pPr>
      <w:r w:rsidDel="00000000" w:rsidR="00000000" w:rsidRPr="00000000">
        <w:rPr>
          <w:rFonts w:ascii="Arial" w:cs="Arial" w:eastAsia="Arial" w:hAnsi="Arial"/>
          <w:b w:val="1"/>
          <w:rtl w:val="0"/>
        </w:rPr>
        <w:t xml:space="preserve">Part 4: </w:t>
        <w:tab/>
        <w:t xml:space="preserve">APPOINTMENT OF COACHING COMMISSION CHAIR, MEMBERS AND REGISTRAR</w:t>
      </w:r>
    </w:p>
    <w:p w:rsidR="00000000" w:rsidDel="00000000" w:rsidP="00000000" w:rsidRDefault="00000000" w:rsidRPr="00000000" w14:paraId="00000013">
      <w:pPr>
        <w:rPr>
          <w:rFonts w:ascii="Arial" w:cs="Arial" w:eastAsia="Arial" w:hAnsi="Arial"/>
          <w:b w:val="1"/>
        </w:rPr>
      </w:pPr>
      <w:r w:rsidDel="00000000" w:rsidR="00000000" w:rsidRPr="00000000">
        <w:rPr>
          <w:rFonts w:ascii="Arial" w:cs="Arial" w:eastAsia="Arial" w:hAnsi="Arial"/>
          <w:b w:val="1"/>
          <w:rtl w:val="0"/>
        </w:rPr>
        <w:t xml:space="preserve">Part 5: </w:t>
        <w:tab/>
        <w:t xml:space="preserve">COACHING DEVELOPMENT  </w:t>
      </w:r>
    </w:p>
    <w:p w:rsidR="00000000" w:rsidDel="00000000" w:rsidP="00000000" w:rsidRDefault="00000000" w:rsidRPr="00000000" w14:paraId="00000014">
      <w:pPr>
        <w:rPr>
          <w:rFonts w:ascii="Arial" w:cs="Arial" w:eastAsia="Arial" w:hAnsi="Arial"/>
          <w:b w:val="1"/>
        </w:rPr>
      </w:pPr>
      <w:r w:rsidDel="00000000" w:rsidR="00000000" w:rsidRPr="00000000">
        <w:rPr>
          <w:rFonts w:ascii="Arial" w:cs="Arial" w:eastAsia="Arial" w:hAnsi="Arial"/>
          <w:b w:val="1"/>
          <w:rtl w:val="0"/>
        </w:rPr>
        <w:t xml:space="preserve">Part 6: </w:t>
        <w:tab/>
        <w:t xml:space="preserve">FIT COACHING PROGRAMS</w:t>
      </w:r>
    </w:p>
    <w:p w:rsidR="00000000" w:rsidDel="00000000" w:rsidP="00000000" w:rsidRDefault="00000000" w:rsidRPr="00000000" w14:paraId="00000015">
      <w:pPr>
        <w:rPr>
          <w:rFonts w:ascii="Arial" w:cs="Arial" w:eastAsia="Arial" w:hAnsi="Arial"/>
          <w:b w:val="1"/>
        </w:rPr>
      </w:pPr>
      <w:r w:rsidDel="00000000" w:rsidR="00000000" w:rsidRPr="00000000">
        <w:rPr>
          <w:rFonts w:ascii="Arial" w:cs="Arial" w:eastAsia="Arial" w:hAnsi="Arial"/>
          <w:b w:val="1"/>
          <w:rtl w:val="0"/>
        </w:rPr>
        <w:t xml:space="preserve">Part 7: </w:t>
        <w:tab/>
        <w:t xml:space="preserve">FIT COACHING REGISTER </w:t>
      </w:r>
    </w:p>
    <w:p w:rsidR="00000000" w:rsidDel="00000000" w:rsidP="00000000" w:rsidRDefault="00000000" w:rsidRPr="00000000" w14:paraId="00000016">
      <w:pPr>
        <w:rPr>
          <w:rFonts w:ascii="Arial" w:cs="Arial" w:eastAsia="Arial" w:hAnsi="Arial"/>
          <w:b w:val="1"/>
        </w:rPr>
      </w:pPr>
      <w:r w:rsidDel="00000000" w:rsidR="00000000" w:rsidRPr="00000000">
        <w:rPr>
          <w:rFonts w:ascii="Arial" w:cs="Arial" w:eastAsia="Arial" w:hAnsi="Arial"/>
          <w:b w:val="1"/>
          <w:rtl w:val="0"/>
        </w:rPr>
        <w:t xml:space="preserve">Part 8: </w:t>
        <w:tab/>
        <w:t xml:space="preserve">SUBMISSIONS AND REPORTING</w:t>
      </w:r>
    </w:p>
    <w:p w:rsidR="00000000" w:rsidDel="00000000" w:rsidP="00000000" w:rsidRDefault="00000000" w:rsidRPr="00000000" w14:paraId="00000017">
      <w:pPr>
        <w:rPr>
          <w:rFonts w:ascii="Arial" w:cs="Arial" w:eastAsia="Arial" w:hAnsi="Arial"/>
          <w:b w:val="1"/>
        </w:rPr>
      </w:pPr>
      <w:r w:rsidDel="00000000" w:rsidR="00000000" w:rsidRPr="00000000">
        <w:rPr>
          <w:rFonts w:ascii="Arial" w:cs="Arial" w:eastAsia="Arial" w:hAnsi="Arial"/>
          <w:b w:val="1"/>
          <w:rtl w:val="0"/>
        </w:rPr>
        <w:t xml:space="preserve">Part 9: </w:t>
        <w:tab/>
        <w:t xml:space="preserve">BUDGETARY RESTRICTIONS</w:t>
      </w:r>
    </w:p>
    <w:p w:rsidR="00000000" w:rsidDel="00000000" w:rsidP="00000000" w:rsidRDefault="00000000" w:rsidRPr="00000000" w14:paraId="00000018">
      <w:pPr>
        <w:rPr>
          <w:rFonts w:ascii="Arial" w:cs="Arial" w:eastAsia="Arial" w:hAnsi="Arial"/>
          <w:b w:val="1"/>
        </w:rPr>
      </w:pPr>
      <w:r w:rsidDel="00000000" w:rsidR="00000000" w:rsidRPr="00000000">
        <w:rPr>
          <w:rFonts w:ascii="Arial" w:cs="Arial" w:eastAsia="Arial" w:hAnsi="Arial"/>
          <w:b w:val="1"/>
          <w:rtl w:val="0"/>
        </w:rPr>
        <w:t xml:space="preserve">Part 10: </w:t>
        <w:tab/>
        <w:t xml:space="preserve">AUTHORITY AND APPROVAL </w:t>
      </w:r>
    </w:p>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pStyle w:val="Heading1"/>
        <w:numPr>
          <w:ilvl w:val="0"/>
          <w:numId w:val="5"/>
        </w:numPr>
        <w:ind w:left="432" w:hanging="432"/>
        <w:rPr/>
      </w:pPr>
      <w:r w:rsidDel="00000000" w:rsidR="00000000" w:rsidRPr="00000000">
        <w:br w:type="page"/>
      </w:r>
      <w:r w:rsidDel="00000000" w:rsidR="00000000" w:rsidRPr="00000000">
        <w:rPr>
          <w:rtl w:val="0"/>
        </w:rPr>
        <w:t xml:space="preserve">Introduction</w:t>
      </w:r>
    </w:p>
    <w:p w:rsidR="00000000" w:rsidDel="00000000" w:rsidP="00000000" w:rsidRDefault="00000000" w:rsidRPr="00000000" w14:paraId="0000001C">
      <w:pPr>
        <w:pStyle w:val="Heading2"/>
        <w:numPr>
          <w:ilvl w:val="1"/>
          <w:numId w:val="5"/>
        </w:numPr>
        <w:ind w:left="936" w:hanging="576"/>
        <w:rPr/>
      </w:pPr>
      <w:r w:rsidDel="00000000" w:rsidR="00000000" w:rsidRPr="00000000">
        <w:rPr>
          <w:rFonts w:ascii="Arial" w:cs="Arial" w:eastAsia="Arial" w:hAnsi="Arial"/>
          <w:rtl w:val="0"/>
        </w:rPr>
        <w:t xml:space="preserve">Background</w:t>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The Federation of International Touch (FIT) is the managing body for Touch globally and manages all aspects of the sport. One of the key areas of responsibilities for FIT is to improve the ongoing development of all coaches. Education, safety and training, development, ethics and behaviour are essential components of the sport and are critical to effective progress of the sport.  A set of policies are required to ensure that the coaching arm of the sport remains effective and in a positive state of regular development. </w:t>
      </w:r>
    </w:p>
    <w:p w:rsidR="00000000" w:rsidDel="00000000" w:rsidP="00000000" w:rsidRDefault="00000000" w:rsidRPr="00000000" w14:paraId="0000001E">
      <w:pPr>
        <w:pStyle w:val="Heading2"/>
        <w:numPr>
          <w:ilvl w:val="1"/>
          <w:numId w:val="5"/>
        </w:numPr>
        <w:ind w:left="936" w:hanging="576"/>
        <w:rPr/>
      </w:pPr>
      <w:r w:rsidDel="00000000" w:rsidR="00000000" w:rsidRPr="00000000">
        <w:rPr>
          <w:rFonts w:ascii="Arial" w:cs="Arial" w:eastAsia="Arial" w:hAnsi="Arial"/>
          <w:rtl w:val="0"/>
        </w:rPr>
        <w:t xml:space="preserve">Aim</w:t>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The aim of this document is to detail the policy by which the coaching arm of Touch globally is managed within and under the guidelines of FIT. </w:t>
      </w:r>
    </w:p>
    <w:p w:rsidR="00000000" w:rsidDel="00000000" w:rsidP="00000000" w:rsidRDefault="00000000" w:rsidRPr="00000000" w14:paraId="00000020">
      <w:pPr>
        <w:pStyle w:val="Heading2"/>
        <w:numPr>
          <w:ilvl w:val="1"/>
          <w:numId w:val="5"/>
        </w:numPr>
        <w:ind w:left="936" w:hanging="576"/>
        <w:rPr>
          <w:sz w:val="22"/>
          <w:szCs w:val="22"/>
        </w:rPr>
      </w:pPr>
      <w:r w:rsidDel="00000000" w:rsidR="00000000" w:rsidRPr="00000000">
        <w:rPr>
          <w:rFonts w:ascii="Arial" w:cs="Arial" w:eastAsia="Arial" w:hAnsi="Arial"/>
          <w:sz w:val="22"/>
          <w:szCs w:val="22"/>
          <w:rtl w:val="0"/>
        </w:rPr>
        <w:t xml:space="preserve">Authority </w:t>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This Coaching Policy has been developed by the FIT Coaching Commission and is published with the approval and endorsement of the FIT Board. </w:t>
      </w:r>
    </w:p>
    <w:p w:rsidR="00000000" w:rsidDel="00000000" w:rsidP="00000000" w:rsidRDefault="00000000" w:rsidRPr="00000000" w14:paraId="00000022">
      <w:pPr>
        <w:pStyle w:val="Heading2"/>
        <w:numPr>
          <w:ilvl w:val="1"/>
          <w:numId w:val="5"/>
        </w:numPr>
        <w:ind w:left="936" w:hanging="576"/>
        <w:rPr/>
      </w:pPr>
      <w:r w:rsidDel="00000000" w:rsidR="00000000" w:rsidRPr="00000000">
        <w:rPr>
          <w:rFonts w:ascii="Arial" w:cs="Arial" w:eastAsia="Arial" w:hAnsi="Arial"/>
          <w:rtl w:val="0"/>
        </w:rPr>
        <w:t xml:space="preserve">Annual Policy Review </w:t>
      </w:r>
    </w:p>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This Coaching Commission Policy is a dynamic document. To ensure that it remains both current and applicable, the FIT Coaching Commission is to review the policy annually. All recommended amendments are to be submitted to the FIT Board for endorsement and approval. </w:t>
      </w:r>
    </w:p>
    <w:p w:rsidR="00000000" w:rsidDel="00000000" w:rsidP="00000000" w:rsidRDefault="00000000" w:rsidRPr="00000000" w14:paraId="00000024">
      <w:pPr>
        <w:pStyle w:val="Heading1"/>
        <w:numPr>
          <w:ilvl w:val="0"/>
          <w:numId w:val="5"/>
        </w:numPr>
        <w:ind w:left="432" w:hanging="432"/>
        <w:rPr/>
      </w:pPr>
      <w:r w:rsidDel="00000000" w:rsidR="00000000" w:rsidRPr="00000000">
        <w:rPr>
          <w:rFonts w:ascii="Arial" w:cs="Arial" w:eastAsia="Arial" w:hAnsi="Arial"/>
          <w:rtl w:val="0"/>
        </w:rPr>
        <w:t xml:space="preserve">Purpose of the Coaching Commission</w:t>
      </w:r>
    </w:p>
    <w:p w:rsidR="00000000" w:rsidDel="00000000" w:rsidP="00000000" w:rsidRDefault="00000000" w:rsidRPr="00000000" w14:paraId="00000025">
      <w:pPr>
        <w:pStyle w:val="Heading2"/>
        <w:numPr>
          <w:ilvl w:val="1"/>
          <w:numId w:val="5"/>
        </w:numPr>
        <w:ind w:left="936" w:hanging="576"/>
        <w:rPr/>
      </w:pPr>
      <w:r w:rsidDel="00000000" w:rsidR="00000000" w:rsidRPr="00000000">
        <w:rPr>
          <w:rtl w:val="0"/>
        </w:rPr>
        <w:t xml:space="preserve">Purpose </w:t>
      </w:r>
    </w:p>
    <w:p w:rsidR="00000000" w:rsidDel="00000000" w:rsidP="00000000" w:rsidRDefault="00000000" w:rsidRPr="00000000" w14:paraId="00000026">
      <w:pPr>
        <w:tabs>
          <w:tab w:val="left" w:pos="709"/>
        </w:tabs>
        <w:spacing w:after="0" w:line="240" w:lineRule="auto"/>
        <w:rPr>
          <w:rFonts w:ascii="Arial" w:cs="Arial" w:eastAsia="Arial" w:hAnsi="Arial"/>
        </w:rPr>
      </w:pPr>
      <w:r w:rsidDel="00000000" w:rsidR="00000000" w:rsidRPr="00000000">
        <w:rPr>
          <w:rFonts w:ascii="Arial" w:cs="Arial" w:eastAsia="Arial" w:hAnsi="Arial"/>
          <w:rtl w:val="0"/>
        </w:rPr>
        <w:t xml:space="preserve">The purpose of the Coaching Commission is to: </w:t>
      </w:r>
    </w:p>
    <w:p w:rsidR="00000000" w:rsidDel="00000000" w:rsidP="00000000" w:rsidRDefault="00000000" w:rsidRPr="00000000" w14:paraId="00000027">
      <w:pPr>
        <w:tabs>
          <w:tab w:val="left" w:pos="709"/>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8">
      <w:pPr>
        <w:tabs>
          <w:tab w:val="left" w:pos="709"/>
        </w:tabs>
        <w:spacing w:after="0" w:line="240" w:lineRule="auto"/>
        <w:rPr>
          <w:rFonts w:ascii="Arial" w:cs="Arial" w:eastAsia="Arial" w:hAnsi="Arial"/>
        </w:rPr>
      </w:pPr>
      <w:r w:rsidDel="00000000" w:rsidR="00000000" w:rsidRPr="00000000">
        <w:rPr>
          <w:rFonts w:ascii="Arial" w:cs="Arial" w:eastAsia="Arial" w:hAnsi="Arial"/>
          <w:rtl w:val="0"/>
        </w:rPr>
        <w:tab/>
        <w:t xml:space="preserve">Provide global standards for:</w:t>
      </w:r>
    </w:p>
    <w:p w:rsidR="00000000" w:rsidDel="00000000" w:rsidP="00000000" w:rsidRDefault="00000000" w:rsidRPr="00000000" w14:paraId="0000002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709"/>
          <w:tab w:val="left" w:pos="1276"/>
        </w:tabs>
        <w:spacing w:after="0" w:before="0" w:line="240" w:lineRule="auto"/>
        <w:ind w:left="2563"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Coaching education programs </w:t>
      </w:r>
    </w:p>
    <w:p w:rsidR="00000000" w:rsidDel="00000000" w:rsidP="00000000" w:rsidRDefault="00000000" w:rsidRPr="00000000" w14:paraId="0000002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709"/>
          <w:tab w:val="left" w:pos="1276"/>
        </w:tabs>
        <w:spacing w:after="0" w:before="0" w:line="240" w:lineRule="auto"/>
        <w:ind w:left="2563"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Coaching competencies</w:t>
      </w:r>
    </w:p>
    <w:p w:rsidR="00000000" w:rsidDel="00000000" w:rsidP="00000000" w:rsidRDefault="00000000" w:rsidRPr="00000000" w14:paraId="0000002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709"/>
          <w:tab w:val="left" w:pos="1276"/>
        </w:tabs>
        <w:spacing w:after="0" w:before="0" w:line="240" w:lineRule="auto"/>
        <w:ind w:left="2563"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Coaching assessments </w:t>
      </w:r>
    </w:p>
    <w:p w:rsidR="00000000" w:rsidDel="00000000" w:rsidP="00000000" w:rsidRDefault="00000000" w:rsidRPr="00000000" w14:paraId="0000002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709"/>
          <w:tab w:val="left" w:pos="1276"/>
        </w:tabs>
        <w:spacing w:after="0" w:before="0" w:line="240" w:lineRule="auto"/>
        <w:ind w:left="2563"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Coaching performance and appointments</w:t>
      </w:r>
    </w:p>
    <w:p w:rsidR="00000000" w:rsidDel="00000000" w:rsidP="00000000" w:rsidRDefault="00000000" w:rsidRPr="00000000" w14:paraId="0000002D">
      <w:pPr>
        <w:tabs>
          <w:tab w:val="left" w:pos="709"/>
          <w:tab w:val="left" w:pos="1276"/>
        </w:tabs>
        <w:spacing w:after="0" w:line="240" w:lineRule="auto"/>
        <w:ind w:left="1843" w:firstLine="0"/>
        <w:rPr>
          <w:rFonts w:ascii="Arial" w:cs="Arial" w:eastAsia="Arial" w:hAnsi="Arial"/>
        </w:rPr>
      </w:pPr>
      <w:r w:rsidDel="00000000" w:rsidR="00000000" w:rsidRPr="00000000">
        <w:rPr>
          <w:rtl w:val="0"/>
        </w:rPr>
      </w:r>
    </w:p>
    <w:p w:rsidR="00000000" w:rsidDel="00000000" w:rsidP="00000000" w:rsidRDefault="00000000" w:rsidRPr="00000000" w14:paraId="0000002E">
      <w:pPr>
        <w:ind w:left="720" w:firstLine="0"/>
        <w:rPr>
          <w:rFonts w:ascii="Arial" w:cs="Arial" w:eastAsia="Arial" w:hAnsi="Arial"/>
        </w:rPr>
      </w:pPr>
      <w:r w:rsidDel="00000000" w:rsidR="00000000" w:rsidRPr="00000000">
        <w:rPr>
          <w:rFonts w:ascii="Arial" w:cs="Arial" w:eastAsia="Arial" w:hAnsi="Arial"/>
          <w:rtl w:val="0"/>
        </w:rPr>
        <w:t xml:space="preserve">Make recommendations to the FIT Board regarding coaching development by and within Member National Touch Associations (NTA)</w:t>
      </w:r>
    </w:p>
    <w:p w:rsidR="00000000" w:rsidDel="00000000" w:rsidP="00000000" w:rsidRDefault="00000000" w:rsidRPr="00000000" w14:paraId="0000002F">
      <w:pPr>
        <w:pStyle w:val="Heading2"/>
        <w:numPr>
          <w:ilvl w:val="1"/>
          <w:numId w:val="5"/>
        </w:numPr>
        <w:ind w:left="936" w:hanging="576"/>
        <w:rPr/>
      </w:pPr>
      <w:r w:rsidDel="00000000" w:rsidR="00000000" w:rsidRPr="00000000">
        <w:rPr>
          <w:rFonts w:ascii="Arial" w:cs="Arial" w:eastAsia="Arial" w:hAnsi="Arial"/>
          <w:rtl w:val="0"/>
        </w:rPr>
        <w:t xml:space="preserve">Support of Region/Member National Touch Organisations NTO’s</w:t>
      </w:r>
    </w:p>
    <w:p w:rsidR="00000000" w:rsidDel="00000000" w:rsidP="00000000" w:rsidRDefault="00000000" w:rsidRPr="00000000" w14:paraId="00000030">
      <w:pPr>
        <w:ind w:left="360" w:firstLine="0"/>
        <w:rPr>
          <w:rFonts w:ascii="Arial" w:cs="Arial" w:eastAsia="Arial" w:hAnsi="Arial"/>
        </w:rPr>
      </w:pPr>
      <w:r w:rsidDel="00000000" w:rsidR="00000000" w:rsidRPr="00000000">
        <w:rPr>
          <w:rFonts w:ascii="Arial" w:cs="Arial" w:eastAsia="Arial" w:hAnsi="Arial"/>
          <w:rtl w:val="0"/>
        </w:rPr>
        <w:t xml:space="preserve">Support the FIT approved Touch personnel in each Region/Member NTO to progress coaching within their Region/Member NTA by:</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advice and mentoring by identifying and endorsed, suitably qualified and experienced personnel</w:t>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FIT endorsed coaching education programs through courses, seminars and other activities</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Identifying and endorse suitably qualified and experienced personnel to help deliver coaching education programs and development</w:t>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Developing FIT coach education resources</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Conducting surveys within member NT</w:t>
      </w:r>
      <w:r w:rsidDel="00000000" w:rsidR="00000000" w:rsidRPr="00000000">
        <w:rPr>
          <w:rFonts w:ascii="Arial" w:cs="Arial" w:eastAsia="Arial" w:hAnsi="Arial"/>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to identify, enhance and develop global standards in coaching</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network opportunities for NT</w:t>
      </w:r>
      <w:r w:rsidDel="00000000" w:rsidR="00000000" w:rsidRPr="00000000">
        <w:rPr>
          <w:rFonts w:ascii="Arial" w:cs="Arial" w:eastAsia="Arial" w:hAnsi="Arial"/>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to share ideas, experiences, and initiatives for their ongoing development</w:t>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The Coaching Commission may make recommendations to the FIT Board in relation to any potential changes and/or additions to the above purposes.</w:t>
      </w:r>
    </w:p>
    <w:p w:rsidR="00000000" w:rsidDel="00000000" w:rsidP="00000000" w:rsidRDefault="00000000" w:rsidRPr="00000000" w14:paraId="00000038">
      <w:pPr>
        <w:pStyle w:val="Heading1"/>
        <w:numPr>
          <w:ilvl w:val="0"/>
          <w:numId w:val="5"/>
        </w:numPr>
        <w:ind w:left="432" w:hanging="432"/>
        <w:rPr/>
      </w:pPr>
      <w:r w:rsidDel="00000000" w:rsidR="00000000" w:rsidRPr="00000000">
        <w:rPr>
          <w:rFonts w:ascii="Arial" w:cs="Arial" w:eastAsia="Arial" w:hAnsi="Arial"/>
          <w:rtl w:val="0"/>
        </w:rPr>
        <w:t xml:space="preserve">Membership of the Coaching Commission</w:t>
      </w:r>
    </w:p>
    <w:p w:rsidR="00000000" w:rsidDel="00000000" w:rsidP="00000000" w:rsidRDefault="00000000" w:rsidRPr="00000000" w14:paraId="00000039">
      <w:pPr>
        <w:pStyle w:val="Heading2"/>
        <w:numPr>
          <w:ilvl w:val="1"/>
          <w:numId w:val="5"/>
        </w:numPr>
        <w:ind w:left="936" w:hanging="576"/>
        <w:rPr/>
      </w:pPr>
      <w:r w:rsidDel="00000000" w:rsidR="00000000" w:rsidRPr="00000000">
        <w:rPr>
          <w:rFonts w:ascii="Arial" w:cs="Arial" w:eastAsia="Arial" w:hAnsi="Arial"/>
          <w:rtl w:val="0"/>
        </w:rPr>
        <w:t xml:space="preserve">Membership</w:t>
      </w:r>
    </w:p>
    <w:p w:rsidR="00000000" w:rsidDel="00000000" w:rsidP="00000000" w:rsidRDefault="00000000" w:rsidRPr="00000000" w14:paraId="0000003A">
      <w:pPr>
        <w:tabs>
          <w:tab w:val="left" w:pos="709"/>
        </w:tabs>
        <w:spacing w:after="0" w:line="240" w:lineRule="auto"/>
        <w:rPr>
          <w:rFonts w:ascii="Arial" w:cs="Arial" w:eastAsia="Arial" w:hAnsi="Arial"/>
        </w:rPr>
      </w:pPr>
      <w:r w:rsidDel="00000000" w:rsidR="00000000" w:rsidRPr="00000000">
        <w:rPr>
          <w:rFonts w:ascii="Arial" w:cs="Arial" w:eastAsia="Arial" w:hAnsi="Arial"/>
          <w:rtl w:val="0"/>
        </w:rPr>
        <w:t xml:space="preserve">The Coaching Commission, appointed by the FIT Board under Rule 36, FIT Constitution 2011, shall consist of:</w:t>
      </w:r>
    </w:p>
    <w:p w:rsidR="00000000" w:rsidDel="00000000" w:rsidP="00000000" w:rsidRDefault="00000000" w:rsidRPr="00000000" w14:paraId="0000003B">
      <w:pPr>
        <w:numPr>
          <w:ilvl w:val="0"/>
          <w:numId w:val="6"/>
        </w:numPr>
        <w:tabs>
          <w:tab w:val="left" w:pos="709"/>
          <w:tab w:val="left" w:pos="1276"/>
        </w:tabs>
        <w:spacing w:after="0" w:line="240" w:lineRule="auto"/>
        <w:ind w:left="1843" w:firstLine="0"/>
        <w:rPr/>
      </w:pPr>
      <w:r w:rsidDel="00000000" w:rsidR="00000000" w:rsidRPr="00000000">
        <w:rPr>
          <w:rFonts w:ascii="Arial" w:cs="Arial" w:eastAsia="Arial" w:hAnsi="Arial"/>
          <w:rtl w:val="0"/>
        </w:rPr>
        <w:t xml:space="preserve">Commissioner – Chair</w:t>
      </w:r>
    </w:p>
    <w:p w:rsidR="00000000" w:rsidDel="00000000" w:rsidP="00000000" w:rsidRDefault="00000000" w:rsidRPr="00000000" w14:paraId="0000003C">
      <w:pPr>
        <w:numPr>
          <w:ilvl w:val="0"/>
          <w:numId w:val="6"/>
        </w:numPr>
        <w:tabs>
          <w:tab w:val="left" w:pos="709"/>
          <w:tab w:val="left" w:pos="1276"/>
        </w:tabs>
        <w:spacing w:after="0" w:line="240" w:lineRule="auto"/>
        <w:ind w:left="1843" w:firstLine="0"/>
        <w:rPr/>
      </w:pPr>
      <w:r w:rsidDel="00000000" w:rsidR="00000000" w:rsidRPr="00000000">
        <w:rPr>
          <w:rFonts w:ascii="Arial" w:cs="Arial" w:eastAsia="Arial" w:hAnsi="Arial"/>
          <w:rtl w:val="0"/>
        </w:rPr>
        <w:t xml:space="preserve">Commission Member – Maximum 10 – 2 per Region</w:t>
      </w:r>
    </w:p>
    <w:p w:rsidR="00000000" w:rsidDel="00000000" w:rsidP="00000000" w:rsidRDefault="00000000" w:rsidRPr="00000000" w14:paraId="0000003D">
      <w:pPr>
        <w:numPr>
          <w:ilvl w:val="0"/>
          <w:numId w:val="6"/>
        </w:numPr>
        <w:tabs>
          <w:tab w:val="left" w:pos="709"/>
          <w:tab w:val="left" w:pos="1276"/>
        </w:tabs>
        <w:spacing w:after="0" w:line="240" w:lineRule="auto"/>
        <w:ind w:left="1843" w:firstLine="0"/>
        <w:rPr/>
      </w:pPr>
      <w:r w:rsidDel="00000000" w:rsidR="00000000" w:rsidRPr="00000000">
        <w:rPr>
          <w:rFonts w:ascii="Arial" w:cs="Arial" w:eastAsia="Arial" w:hAnsi="Arial"/>
          <w:rtl w:val="0"/>
        </w:rPr>
        <w:t xml:space="preserve">Commission - Registrar</w:t>
      </w:r>
    </w:p>
    <w:p w:rsidR="00000000" w:rsidDel="00000000" w:rsidP="00000000" w:rsidRDefault="00000000" w:rsidRPr="00000000" w14:paraId="0000003E">
      <w:pPr>
        <w:pStyle w:val="Heading1"/>
        <w:numPr>
          <w:ilvl w:val="0"/>
          <w:numId w:val="5"/>
        </w:numPr>
        <w:ind w:left="432" w:hanging="432"/>
        <w:rPr>
          <w:sz w:val="22"/>
          <w:szCs w:val="22"/>
        </w:rPr>
      </w:pPr>
      <w:r w:rsidDel="00000000" w:rsidR="00000000" w:rsidRPr="00000000">
        <w:rPr>
          <w:rtl w:val="0"/>
        </w:rPr>
        <w:t xml:space="preserve">Appointment of Coaching Commission Chair and Members </w:t>
      </w:r>
      <w:r w:rsidDel="00000000" w:rsidR="00000000" w:rsidRPr="00000000">
        <w:rPr>
          <w:rtl w:val="0"/>
        </w:rPr>
      </w:r>
    </w:p>
    <w:p w:rsidR="00000000" w:rsidDel="00000000" w:rsidP="00000000" w:rsidRDefault="00000000" w:rsidRPr="00000000" w14:paraId="0000003F">
      <w:pPr>
        <w:pStyle w:val="Heading2"/>
        <w:numPr>
          <w:ilvl w:val="1"/>
          <w:numId w:val="5"/>
        </w:numPr>
        <w:ind w:left="936" w:hanging="576"/>
        <w:rPr/>
      </w:pPr>
      <w:r w:rsidDel="00000000" w:rsidR="00000000" w:rsidRPr="00000000">
        <w:rPr>
          <w:rFonts w:ascii="Arial" w:cs="Arial" w:eastAsia="Arial" w:hAnsi="Arial"/>
          <w:rtl w:val="0"/>
        </w:rPr>
        <w:t xml:space="preserve">Appointment Protocol</w:t>
      </w:r>
    </w:p>
    <w:p w:rsidR="00000000" w:rsidDel="00000000" w:rsidP="00000000" w:rsidRDefault="00000000" w:rsidRPr="00000000" w14:paraId="00000040">
      <w:pPr>
        <w:rPr>
          <w:rFonts w:ascii="Arial" w:cs="Arial" w:eastAsia="Arial" w:hAnsi="Arial"/>
          <w:color w:val="00b050"/>
        </w:rPr>
      </w:pPr>
      <w:r w:rsidDel="00000000" w:rsidR="00000000" w:rsidRPr="00000000">
        <w:rPr>
          <w:rFonts w:ascii="Arial" w:cs="Arial" w:eastAsia="Arial" w:hAnsi="Arial"/>
          <w:rtl w:val="0"/>
        </w:rPr>
        <w:t xml:space="preserve">The following details apply to the appointment of the Coaching Commission Chair, Members and Registrar</w:t>
      </w:r>
      <w:r w:rsidDel="00000000" w:rsidR="00000000" w:rsidRPr="00000000">
        <w:rPr>
          <w:rFonts w:ascii="Arial" w:cs="Arial" w:eastAsia="Arial" w:hAnsi="Arial"/>
          <w:color w:val="00b050"/>
          <w:rtl w:val="0"/>
        </w:rPr>
        <w:t xml:space="preserve">:</w:t>
      </w:r>
    </w:p>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The term of the appointment will be four (4) years.</w:t>
      </w:r>
    </w:p>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 Process for applications is as follows:</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Applications must be submitted to the FIT Secretary General in accordance with the advertised requirements and the closing date advertised.</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closing date can be extended with FIT Board approval up to three months after the closing date if no suitable applicants have applied. </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Applications for the Coaching Commission Chair are to be assessed and approved by the FIT Board.</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Applications for the Coaching Commission Members and Registrar are to be assessed and approved by the Coaching Commission Chair and endorsed by the FIT Board.</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Applicants who hold an official position with a NT</w:t>
      </w:r>
      <w:r w:rsidDel="00000000" w:rsidR="00000000" w:rsidRPr="00000000">
        <w:rPr>
          <w:rFonts w:ascii="Arial" w:cs="Arial" w:eastAsia="Arial" w:hAnsi="Arial"/>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must have their application endorsed by the relevant President, Chairperson or CEO of the Member NT</w:t>
      </w:r>
      <w:r w:rsidDel="00000000" w:rsidR="00000000" w:rsidRPr="00000000">
        <w:rPr>
          <w:rFonts w:ascii="Arial" w:cs="Arial" w:eastAsia="Arial" w:hAnsi="Arial"/>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Applicants who do not hold an official position with a NT</w:t>
      </w:r>
      <w:r w:rsidDel="00000000" w:rsidR="00000000" w:rsidRPr="00000000">
        <w:rPr>
          <w:rFonts w:ascii="Arial" w:cs="Arial" w:eastAsia="Arial" w:hAnsi="Arial"/>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must provide an appropriate referee.</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applicants will be formally advised by the FIT Secretary General or the Sport Development Director of the outcomes of the decision. </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FIT Coaching Commission Chair, Members and Registrar may with FIT Board approval continue in office past the expiry date of their term of appointments to maintain continuity of service until new appointments are made.</w:t>
      </w:r>
    </w:p>
    <w:p w:rsidR="00000000" w:rsidDel="00000000" w:rsidP="00000000" w:rsidRDefault="00000000" w:rsidRPr="00000000" w14:paraId="0000004B">
      <w:pPr>
        <w:pStyle w:val="Heading2"/>
        <w:numPr>
          <w:ilvl w:val="1"/>
          <w:numId w:val="5"/>
        </w:numPr>
        <w:ind w:left="936" w:hanging="576"/>
        <w:rPr/>
      </w:pPr>
      <w:r w:rsidDel="00000000" w:rsidR="00000000" w:rsidRPr="00000000">
        <w:rPr>
          <w:rtl w:val="0"/>
        </w:rPr>
        <w:t xml:space="preserve">Vacancy of FIT Coaching Commission Membership</w:t>
      </w:r>
      <w:r w:rsidDel="00000000" w:rsidR="00000000" w:rsidRPr="00000000">
        <w:rPr>
          <w:rtl w:val="0"/>
        </w:rPr>
      </w:r>
    </w:p>
    <w:p w:rsidR="00000000" w:rsidDel="00000000" w:rsidP="00000000" w:rsidRDefault="00000000" w:rsidRPr="00000000" w14:paraId="0000004C">
      <w:pPr>
        <w:rPr>
          <w:rFonts w:ascii="Arial" w:cs="Arial" w:eastAsia="Arial" w:hAnsi="Arial"/>
          <w:color w:val="000000"/>
        </w:rPr>
      </w:pPr>
      <w:r w:rsidDel="00000000" w:rsidR="00000000" w:rsidRPr="00000000">
        <w:rPr>
          <w:rtl w:val="0"/>
        </w:rPr>
      </w:r>
    </w:p>
    <w:p w:rsidR="00000000" w:rsidDel="00000000" w:rsidP="00000000" w:rsidRDefault="00000000" w:rsidRPr="00000000" w14:paraId="0000004D">
      <w:pPr>
        <w:rPr>
          <w:rFonts w:ascii="Arial" w:cs="Arial" w:eastAsia="Arial" w:hAnsi="Arial"/>
          <w:color w:val="000000"/>
        </w:rPr>
      </w:pPr>
      <w:r w:rsidDel="00000000" w:rsidR="00000000" w:rsidRPr="00000000">
        <w:rPr>
          <w:rFonts w:ascii="Arial" w:cs="Arial" w:eastAsia="Arial" w:hAnsi="Arial"/>
          <w:color w:val="000000"/>
          <w:rtl w:val="0"/>
        </w:rPr>
        <w:t xml:space="preserve">Circumstances in which the position of Chair or Coaching Commission member </w:t>
      </w:r>
      <w:r w:rsidDel="00000000" w:rsidR="00000000" w:rsidRPr="00000000">
        <w:rPr>
          <w:rFonts w:ascii="Arial" w:cs="Arial" w:eastAsia="Arial" w:hAnsi="Arial"/>
          <w:rtl w:val="0"/>
        </w:rPr>
        <w:t xml:space="preserve">or registrar</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00"/>
          <w:rtl w:val="0"/>
        </w:rPr>
        <w:t xml:space="preserve">becomes vacant by virtue of:</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Dies</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Resigns</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Becomes an employee of the Federation</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decision by the FIT Board and/or Coaching Commission Chair regarding termination as a result of:</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acted in a manner unbecoming or prejudicial to the objects and interest of the Federation and /or Touch;</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brought the Federation into disrepute; and/or</w:t>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not carried out the duties and responsibilities as detailed in the relevant Role Description of Chair or Coaching Commission Member or Registrar, or as directed.</w:t>
      </w:r>
    </w:p>
    <w:p w:rsidR="00000000" w:rsidDel="00000000" w:rsidP="00000000" w:rsidRDefault="00000000" w:rsidRPr="00000000" w14:paraId="00000055">
      <w:pPr>
        <w:rPr>
          <w:rFonts w:ascii="Arial" w:cs="Arial" w:eastAsia="Arial" w:hAnsi="Arial"/>
          <w:color w:val="000000"/>
        </w:rPr>
      </w:pPr>
      <w:r w:rsidDel="00000000" w:rsidR="00000000" w:rsidRPr="00000000">
        <w:rPr>
          <w:rFonts w:ascii="Arial" w:cs="Arial" w:eastAsia="Arial" w:hAnsi="Arial"/>
          <w:color w:val="000000"/>
          <w:rtl w:val="0"/>
        </w:rPr>
        <w:t xml:space="preserve">The process for the Chair or member to submit a formal resignation is as follows: </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resignations must be in writing. </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Resignation by the Chair must be to the FIT Board. </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Resignation by members and registrar must be to the Chair.</w:t>
      </w:r>
    </w:p>
    <w:p w:rsidR="00000000" w:rsidDel="00000000" w:rsidP="00000000" w:rsidRDefault="00000000" w:rsidRPr="00000000" w14:paraId="00000059">
      <w:pPr>
        <w:rPr>
          <w:rFonts w:ascii="Arial" w:cs="Arial" w:eastAsia="Arial" w:hAnsi="Arial"/>
          <w:color w:val="000000"/>
        </w:rPr>
      </w:pPr>
      <w:r w:rsidDel="00000000" w:rsidR="00000000" w:rsidRPr="00000000">
        <w:rPr>
          <w:rFonts w:ascii="Arial" w:cs="Arial" w:eastAsia="Arial" w:hAnsi="Arial"/>
          <w:color w:val="000000"/>
          <w:rtl w:val="0"/>
        </w:rPr>
        <w:t xml:space="preserve">The process for filling a vacancy must be in accordance with 4.1 Appointment Protocol. </w:t>
      </w:r>
    </w:p>
    <w:p w:rsidR="00000000" w:rsidDel="00000000" w:rsidP="00000000" w:rsidRDefault="00000000" w:rsidRPr="00000000" w14:paraId="0000005A">
      <w:pPr>
        <w:pStyle w:val="Heading1"/>
        <w:numPr>
          <w:ilvl w:val="0"/>
          <w:numId w:val="5"/>
        </w:numPr>
        <w:ind w:left="432" w:hanging="432"/>
        <w:rPr>
          <w:sz w:val="22"/>
          <w:szCs w:val="22"/>
        </w:rPr>
      </w:pPr>
      <w:r w:rsidDel="00000000" w:rsidR="00000000" w:rsidRPr="00000000">
        <w:rPr>
          <w:rFonts w:ascii="Arial" w:cs="Arial" w:eastAsia="Arial" w:hAnsi="Arial"/>
          <w:rtl w:val="0"/>
        </w:rPr>
        <w:t xml:space="preserve">Coaching Development </w:t>
      </w:r>
      <w:r w:rsidDel="00000000" w:rsidR="00000000" w:rsidRPr="00000000">
        <w:rPr>
          <w:rtl w:val="0"/>
        </w:rPr>
      </w:r>
    </w:p>
    <w:p w:rsidR="00000000" w:rsidDel="00000000" w:rsidP="00000000" w:rsidRDefault="00000000" w:rsidRPr="00000000" w14:paraId="0000005B">
      <w:pPr>
        <w:pStyle w:val="Heading2"/>
        <w:numPr>
          <w:ilvl w:val="1"/>
          <w:numId w:val="5"/>
        </w:numPr>
        <w:ind w:left="936" w:hanging="576"/>
        <w:rPr/>
      </w:pPr>
      <w:r w:rsidDel="00000000" w:rsidR="00000000" w:rsidRPr="00000000">
        <w:rPr>
          <w:rtl w:val="0"/>
        </w:rPr>
        <w:t xml:space="preserve">NTA Requests for Coaching Development </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NTA Members should apply to the FIT Coaching Commission for all levels and aspects of coaching development.</w:t>
      </w:r>
    </w:p>
    <w:p w:rsidR="00000000" w:rsidDel="00000000" w:rsidP="00000000" w:rsidRDefault="00000000" w:rsidRPr="00000000" w14:paraId="0000005E">
      <w:pPr>
        <w:pStyle w:val="Heading2"/>
        <w:numPr>
          <w:ilvl w:val="1"/>
          <w:numId w:val="5"/>
        </w:numPr>
        <w:ind w:left="936" w:hanging="576"/>
        <w:rPr>
          <w:sz w:val="22"/>
          <w:szCs w:val="22"/>
        </w:rPr>
      </w:pPr>
      <w:r w:rsidDel="00000000" w:rsidR="00000000" w:rsidRPr="00000000">
        <w:rPr>
          <w:sz w:val="22"/>
          <w:szCs w:val="22"/>
          <w:rtl w:val="0"/>
        </w:rPr>
        <w:t xml:space="preserve">Criteria for Coaching Presenters </w:t>
      </w:r>
    </w:p>
    <w:p w:rsidR="00000000" w:rsidDel="00000000" w:rsidP="00000000" w:rsidRDefault="00000000" w:rsidRPr="00000000" w14:paraId="0000005F">
      <w:pPr>
        <w:rPr>
          <w:rFonts w:ascii="Arial" w:cs="Arial" w:eastAsia="Arial" w:hAnsi="Arial"/>
        </w:rPr>
      </w:pPr>
      <w:r w:rsidDel="00000000" w:rsidR="00000000" w:rsidRPr="00000000">
        <w:rPr>
          <w:rtl w:val="0"/>
        </w:rPr>
      </w:r>
    </w:p>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To ensure that coaching development is delivered at a high standard the following criteria is set for coaching presenters required to deliver Coaching Programs, Education, Seminars and Field Sessions.:</w:t>
      </w:r>
    </w:p>
    <w:p w:rsidR="00000000" w:rsidDel="00000000" w:rsidP="00000000" w:rsidRDefault="00000000" w:rsidRPr="00000000" w14:paraId="00000061">
      <w:pPr>
        <w:ind w:left="720" w:firstLine="0"/>
        <w:rPr>
          <w:rFonts w:ascii="Arial" w:cs="Arial" w:eastAsia="Arial" w:hAnsi="Arial"/>
        </w:rPr>
      </w:pPr>
      <w:r w:rsidDel="00000000" w:rsidR="00000000" w:rsidRPr="00000000">
        <w:rPr>
          <w:rFonts w:ascii="Arial" w:cs="Arial" w:eastAsia="Arial" w:hAnsi="Arial"/>
          <w:rtl w:val="0"/>
        </w:rPr>
        <w:t xml:space="preserve">Must possess a minimum accreditation and qualification as determined by the FIT Coaching Commission.</w:t>
      </w:r>
    </w:p>
    <w:p w:rsidR="00000000" w:rsidDel="00000000" w:rsidP="00000000" w:rsidRDefault="00000000" w:rsidRPr="00000000" w14:paraId="00000062">
      <w:pPr>
        <w:ind w:left="720" w:firstLine="0"/>
        <w:rPr>
          <w:rFonts w:ascii="Arial" w:cs="Arial" w:eastAsia="Arial" w:hAnsi="Arial"/>
        </w:rPr>
      </w:pPr>
      <w:r w:rsidDel="00000000" w:rsidR="00000000" w:rsidRPr="00000000">
        <w:rPr>
          <w:rFonts w:ascii="Arial" w:cs="Arial" w:eastAsia="Arial" w:hAnsi="Arial"/>
          <w:rtl w:val="0"/>
        </w:rPr>
        <w:t xml:space="preserve">Must have the endorsement of the FIT Coaching Commission to undertake coaching education programs, seminars, and field sessions for NTA Members.</w:t>
      </w:r>
    </w:p>
    <w:p w:rsidR="00000000" w:rsidDel="00000000" w:rsidP="00000000" w:rsidRDefault="00000000" w:rsidRPr="00000000" w14:paraId="00000063">
      <w:pPr>
        <w:ind w:left="720" w:firstLine="0"/>
        <w:rPr>
          <w:rFonts w:ascii="Arial" w:cs="Arial" w:eastAsia="Arial" w:hAnsi="Arial"/>
        </w:rPr>
      </w:pPr>
      <w:r w:rsidDel="00000000" w:rsidR="00000000" w:rsidRPr="00000000">
        <w:rPr>
          <w:rFonts w:ascii="Arial" w:cs="Arial" w:eastAsia="Arial" w:hAnsi="Arial"/>
          <w:rtl w:val="0"/>
        </w:rPr>
        <w:t xml:space="preserve"> Must submit a report detailing the outcomes of the delivered program/s, if requested.</w:t>
      </w:r>
    </w:p>
    <w:p w:rsidR="00000000" w:rsidDel="00000000" w:rsidP="00000000" w:rsidRDefault="00000000" w:rsidRPr="00000000" w14:paraId="00000064">
      <w:pPr>
        <w:pStyle w:val="Heading1"/>
        <w:numPr>
          <w:ilvl w:val="0"/>
          <w:numId w:val="5"/>
        </w:numPr>
        <w:ind w:left="432" w:hanging="432"/>
        <w:rPr/>
      </w:pPr>
      <w:r w:rsidDel="00000000" w:rsidR="00000000" w:rsidRPr="00000000">
        <w:rPr>
          <w:rFonts w:ascii="Arial" w:cs="Arial" w:eastAsia="Arial" w:hAnsi="Arial"/>
          <w:rtl w:val="0"/>
        </w:rPr>
        <w:t xml:space="preserve">Coaching</w:t>
      </w:r>
      <w:r w:rsidDel="00000000" w:rsidR="00000000" w:rsidRPr="00000000">
        <w:rPr>
          <w:rtl w:val="0"/>
        </w:rPr>
        <w:t xml:space="preserve"> Programs </w:t>
      </w:r>
    </w:p>
    <w:p w:rsidR="00000000" w:rsidDel="00000000" w:rsidP="00000000" w:rsidRDefault="00000000" w:rsidRPr="00000000" w14:paraId="00000065">
      <w:pPr>
        <w:pStyle w:val="Heading2"/>
        <w:numPr>
          <w:ilvl w:val="1"/>
          <w:numId w:val="5"/>
        </w:numPr>
        <w:ind w:left="936" w:hanging="576"/>
        <w:rPr/>
      </w:pPr>
      <w:r w:rsidDel="00000000" w:rsidR="00000000" w:rsidRPr="00000000">
        <w:rPr>
          <w:rtl w:val="0"/>
        </w:rPr>
        <w:t xml:space="preserve">Coaching Programs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rtl w:val="0"/>
        </w:rPr>
        <w:t xml:space="preserve">The policy applies to the following FIT Coaching Programs:</w:t>
      </w:r>
    </w:p>
    <w:p w:rsidR="00000000" w:rsidDel="00000000" w:rsidP="00000000" w:rsidRDefault="00000000" w:rsidRPr="00000000" w14:paraId="00000068">
      <w:pPr>
        <w:ind w:left="720" w:firstLine="0"/>
        <w:rPr>
          <w:rFonts w:ascii="Arial" w:cs="Arial" w:eastAsia="Arial" w:hAnsi="Arial"/>
        </w:rPr>
      </w:pPr>
      <w:r w:rsidDel="00000000" w:rsidR="00000000" w:rsidRPr="00000000">
        <w:rPr>
          <w:rFonts w:ascii="Arial" w:cs="Arial" w:eastAsia="Arial" w:hAnsi="Arial"/>
          <w:rtl w:val="0"/>
        </w:rPr>
        <w:t xml:space="preserve">FIT Introductory Coaching Course</w:t>
      </w:r>
    </w:p>
    <w:p w:rsidR="00000000" w:rsidDel="00000000" w:rsidP="00000000" w:rsidRDefault="00000000" w:rsidRPr="00000000" w14:paraId="00000069">
      <w:pPr>
        <w:ind w:left="720" w:firstLine="0"/>
        <w:rPr>
          <w:rFonts w:ascii="Arial" w:cs="Arial" w:eastAsia="Arial" w:hAnsi="Arial"/>
        </w:rPr>
      </w:pPr>
      <w:r w:rsidDel="00000000" w:rsidR="00000000" w:rsidRPr="00000000">
        <w:rPr>
          <w:rFonts w:ascii="Arial" w:cs="Arial" w:eastAsia="Arial" w:hAnsi="Arial"/>
          <w:rtl w:val="0"/>
        </w:rPr>
        <w:t xml:space="preserve">FIT Intermediate Coaching Course </w:t>
      </w:r>
    </w:p>
    <w:p w:rsidR="00000000" w:rsidDel="00000000" w:rsidP="00000000" w:rsidRDefault="00000000" w:rsidRPr="00000000" w14:paraId="0000006A">
      <w:pPr>
        <w:ind w:left="720" w:firstLine="0"/>
        <w:rPr>
          <w:rFonts w:ascii="Arial" w:cs="Arial" w:eastAsia="Arial" w:hAnsi="Arial"/>
        </w:rPr>
      </w:pPr>
      <w:r w:rsidDel="00000000" w:rsidR="00000000" w:rsidRPr="00000000">
        <w:rPr>
          <w:rFonts w:ascii="Arial" w:cs="Arial" w:eastAsia="Arial" w:hAnsi="Arial"/>
          <w:rtl w:val="0"/>
        </w:rPr>
        <w:t xml:space="preserve">FIT Advanced Coaching Course</w:t>
      </w:r>
    </w:p>
    <w:p w:rsidR="00000000" w:rsidDel="00000000" w:rsidP="00000000" w:rsidRDefault="00000000" w:rsidRPr="00000000" w14:paraId="0000006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Coaching Qualifications will be for 4 years </w:t>
      </w:r>
    </w:p>
    <w:p w:rsidR="00000000" w:rsidDel="00000000" w:rsidP="00000000" w:rsidRDefault="00000000" w:rsidRPr="00000000" w14:paraId="0000006C">
      <w:pPr>
        <w:pStyle w:val="Heading1"/>
        <w:numPr>
          <w:ilvl w:val="0"/>
          <w:numId w:val="5"/>
        </w:numPr>
        <w:ind w:left="432" w:hanging="432"/>
        <w:rPr/>
      </w:pPr>
      <w:r w:rsidDel="00000000" w:rsidR="00000000" w:rsidRPr="00000000">
        <w:rPr>
          <w:rtl w:val="0"/>
        </w:rPr>
        <w:t xml:space="preserve">FIT Coaching Register </w:t>
      </w:r>
    </w:p>
    <w:p w:rsidR="00000000" w:rsidDel="00000000" w:rsidP="00000000" w:rsidRDefault="00000000" w:rsidRPr="00000000" w14:paraId="0000006D">
      <w:pPr>
        <w:pStyle w:val="Heading2"/>
        <w:numPr>
          <w:ilvl w:val="1"/>
          <w:numId w:val="5"/>
        </w:numPr>
        <w:ind w:left="936" w:hanging="576"/>
        <w:rPr/>
      </w:pPr>
      <w:r w:rsidDel="00000000" w:rsidR="00000000" w:rsidRPr="00000000">
        <w:rPr>
          <w:rtl w:val="0"/>
        </w:rPr>
        <w:t xml:space="preserve">Register </w:t>
      </w:r>
    </w:p>
    <w:p w:rsidR="00000000" w:rsidDel="00000000" w:rsidP="00000000" w:rsidRDefault="00000000" w:rsidRPr="00000000" w14:paraId="0000006E">
      <w:pPr>
        <w:rPr>
          <w:rFonts w:ascii="Arial" w:cs="Arial" w:eastAsia="Arial" w:hAnsi="Arial"/>
        </w:rPr>
      </w:pPr>
      <w:r w:rsidDel="00000000" w:rsidR="00000000" w:rsidRPr="00000000">
        <w:rPr>
          <w:rtl w:val="0"/>
        </w:rPr>
      </w:r>
    </w:p>
    <w:p w:rsidR="00000000" w:rsidDel="00000000" w:rsidP="00000000" w:rsidRDefault="00000000" w:rsidRPr="00000000" w14:paraId="0000006F">
      <w:pPr>
        <w:rPr>
          <w:rFonts w:ascii="Arial" w:cs="Arial" w:eastAsia="Arial" w:hAnsi="Arial"/>
        </w:rPr>
      </w:pPr>
      <w:r w:rsidDel="00000000" w:rsidR="00000000" w:rsidRPr="00000000">
        <w:rPr>
          <w:rFonts w:ascii="Arial" w:cs="Arial" w:eastAsia="Arial" w:hAnsi="Arial"/>
          <w:rtl w:val="0"/>
        </w:rPr>
        <w:t xml:space="preserve">The Coaching Commission will work with NTO’s to ensure that a register is maintained which details the following:  </w:t>
      </w:r>
    </w:p>
    <w:p w:rsidR="00000000" w:rsidDel="00000000" w:rsidP="00000000" w:rsidRDefault="00000000" w:rsidRPr="00000000" w14:paraId="00000070">
      <w:pPr>
        <w:ind w:left="720" w:firstLine="0"/>
        <w:rPr>
          <w:rFonts w:ascii="Arial" w:cs="Arial" w:eastAsia="Arial" w:hAnsi="Arial"/>
        </w:rPr>
      </w:pPr>
      <w:r w:rsidDel="00000000" w:rsidR="00000000" w:rsidRPr="00000000">
        <w:rPr>
          <w:rFonts w:ascii="Arial" w:cs="Arial" w:eastAsia="Arial" w:hAnsi="Arial"/>
          <w:rtl w:val="0"/>
        </w:rPr>
        <w:t xml:space="preserve">FIT Introductory Qualified Coaches</w:t>
      </w:r>
    </w:p>
    <w:p w:rsidR="00000000" w:rsidDel="00000000" w:rsidP="00000000" w:rsidRDefault="00000000" w:rsidRPr="00000000" w14:paraId="00000071">
      <w:pPr>
        <w:ind w:left="720" w:firstLine="0"/>
        <w:rPr>
          <w:rFonts w:ascii="Arial" w:cs="Arial" w:eastAsia="Arial" w:hAnsi="Arial"/>
        </w:rPr>
      </w:pPr>
      <w:r w:rsidDel="00000000" w:rsidR="00000000" w:rsidRPr="00000000">
        <w:rPr>
          <w:rFonts w:ascii="Arial" w:cs="Arial" w:eastAsia="Arial" w:hAnsi="Arial"/>
          <w:rtl w:val="0"/>
        </w:rPr>
        <w:t xml:space="preserve">FIT Intermediate Qualified Coaches </w:t>
      </w:r>
    </w:p>
    <w:p w:rsidR="00000000" w:rsidDel="00000000" w:rsidP="00000000" w:rsidRDefault="00000000" w:rsidRPr="00000000" w14:paraId="00000072">
      <w:pPr>
        <w:ind w:left="720" w:firstLine="0"/>
        <w:rPr>
          <w:rFonts w:ascii="Arial" w:cs="Arial" w:eastAsia="Arial" w:hAnsi="Arial"/>
        </w:rPr>
      </w:pPr>
      <w:r w:rsidDel="00000000" w:rsidR="00000000" w:rsidRPr="00000000">
        <w:rPr>
          <w:rFonts w:ascii="Arial" w:cs="Arial" w:eastAsia="Arial" w:hAnsi="Arial"/>
          <w:rtl w:val="0"/>
        </w:rPr>
        <w:t xml:space="preserve">FIT Advanced Qualified Coaches</w:t>
      </w:r>
    </w:p>
    <w:p w:rsidR="00000000" w:rsidDel="00000000" w:rsidP="00000000" w:rsidRDefault="00000000" w:rsidRPr="00000000" w14:paraId="00000073">
      <w:pPr>
        <w:ind w:firstLine="720"/>
        <w:rPr>
          <w:rFonts w:ascii="Arial" w:cs="Arial" w:eastAsia="Arial" w:hAnsi="Arial"/>
        </w:rPr>
      </w:pPr>
      <w:r w:rsidDel="00000000" w:rsidR="00000000" w:rsidRPr="00000000">
        <w:rPr>
          <w:rFonts w:ascii="Arial" w:cs="Arial" w:eastAsia="Arial" w:hAnsi="Arial"/>
          <w:rtl w:val="0"/>
        </w:rPr>
        <w:t xml:space="preserve">FIT Coaching Presenters</w:t>
      </w:r>
    </w:p>
    <w:p w:rsidR="00000000" w:rsidDel="00000000" w:rsidP="00000000" w:rsidRDefault="00000000" w:rsidRPr="00000000" w14:paraId="00000074">
      <w:pPr>
        <w:pStyle w:val="Heading1"/>
        <w:numPr>
          <w:ilvl w:val="0"/>
          <w:numId w:val="5"/>
        </w:numPr>
        <w:ind w:left="432" w:hanging="432"/>
        <w:rPr/>
      </w:pPr>
      <w:r w:rsidDel="00000000" w:rsidR="00000000" w:rsidRPr="00000000">
        <w:rPr>
          <w:rtl w:val="0"/>
        </w:rPr>
        <w:t xml:space="preserve">Submissions </w:t>
      </w:r>
    </w:p>
    <w:p w:rsidR="00000000" w:rsidDel="00000000" w:rsidP="00000000" w:rsidRDefault="00000000" w:rsidRPr="00000000" w14:paraId="00000075">
      <w:pPr>
        <w:pStyle w:val="Heading2"/>
        <w:numPr>
          <w:ilvl w:val="1"/>
          <w:numId w:val="5"/>
        </w:numPr>
        <w:ind w:left="936" w:hanging="576"/>
        <w:rPr/>
      </w:pPr>
      <w:r w:rsidDel="00000000" w:rsidR="00000000" w:rsidRPr="00000000">
        <w:rPr>
          <w:rtl w:val="0"/>
        </w:rPr>
        <w:t xml:space="preserve">Coaching Requests </w:t>
      </w:r>
    </w:p>
    <w:p w:rsidR="00000000" w:rsidDel="00000000" w:rsidP="00000000" w:rsidRDefault="00000000" w:rsidRPr="00000000" w14:paraId="00000076">
      <w:pPr>
        <w:tabs>
          <w:tab w:val="left" w:pos="709"/>
        </w:tabs>
        <w:rPr>
          <w:rFonts w:ascii="Arial" w:cs="Arial" w:eastAsia="Arial" w:hAnsi="Arial"/>
        </w:rPr>
      </w:pPr>
      <w:r w:rsidDel="00000000" w:rsidR="00000000" w:rsidRPr="00000000">
        <w:rPr>
          <w:rFonts w:ascii="Arial" w:cs="Arial" w:eastAsia="Arial" w:hAnsi="Arial"/>
          <w:rtl w:val="0"/>
        </w:rPr>
        <w:t xml:space="preserve">All coaching requests, proposals, etc for coaching education programs are to be submitted to the FIT Coaching Commission Chair for consideration. </w:t>
      </w:r>
    </w:p>
    <w:p w:rsidR="00000000" w:rsidDel="00000000" w:rsidP="00000000" w:rsidRDefault="00000000" w:rsidRPr="00000000" w14:paraId="00000077">
      <w:pPr>
        <w:pStyle w:val="Heading1"/>
        <w:numPr>
          <w:ilvl w:val="0"/>
          <w:numId w:val="5"/>
        </w:numPr>
        <w:ind w:left="432" w:hanging="432"/>
        <w:rPr/>
      </w:pPr>
      <w:r w:rsidDel="00000000" w:rsidR="00000000" w:rsidRPr="00000000">
        <w:rPr>
          <w:rtl w:val="0"/>
        </w:rPr>
        <w:t xml:space="preserve">Reporting </w:t>
      </w:r>
    </w:p>
    <w:p w:rsidR="00000000" w:rsidDel="00000000" w:rsidP="00000000" w:rsidRDefault="00000000" w:rsidRPr="00000000" w14:paraId="00000078">
      <w:pPr>
        <w:pStyle w:val="Heading2"/>
        <w:numPr>
          <w:ilvl w:val="1"/>
          <w:numId w:val="5"/>
        </w:numPr>
        <w:ind w:left="936" w:hanging="576"/>
        <w:rPr/>
      </w:pPr>
      <w:r w:rsidDel="00000000" w:rsidR="00000000" w:rsidRPr="00000000">
        <w:rPr>
          <w:rtl w:val="0"/>
        </w:rPr>
        <w:t xml:space="preserve">Changes to Coaching Commission Policy</w:t>
      </w:r>
    </w:p>
    <w:p w:rsidR="00000000" w:rsidDel="00000000" w:rsidP="00000000" w:rsidRDefault="00000000" w:rsidRPr="00000000" w14:paraId="00000079">
      <w:pPr>
        <w:tabs>
          <w:tab w:val="left" w:pos="709"/>
        </w:tabs>
        <w:rPr>
          <w:rFonts w:ascii="Arial" w:cs="Arial" w:eastAsia="Arial" w:hAnsi="Arial"/>
        </w:rPr>
      </w:pPr>
      <w:r w:rsidDel="00000000" w:rsidR="00000000" w:rsidRPr="00000000">
        <w:rPr>
          <w:rFonts w:ascii="Arial" w:cs="Arial" w:eastAsia="Arial" w:hAnsi="Arial"/>
          <w:rtl w:val="0"/>
        </w:rPr>
        <w:t xml:space="preserve">Changes to the Coaching Commission policy are to be submitted to the FIT Board through the Coaching Commission. Approval by the FIT Board will be required before any changes are initiated. </w:t>
      </w:r>
    </w:p>
    <w:p w:rsidR="00000000" w:rsidDel="00000000" w:rsidP="00000000" w:rsidRDefault="00000000" w:rsidRPr="00000000" w14:paraId="0000007A">
      <w:pPr>
        <w:pStyle w:val="Heading2"/>
        <w:numPr>
          <w:ilvl w:val="1"/>
          <w:numId w:val="5"/>
        </w:numPr>
        <w:ind w:left="936" w:hanging="576"/>
        <w:rPr/>
      </w:pPr>
      <w:r w:rsidDel="00000000" w:rsidR="00000000" w:rsidRPr="00000000">
        <w:rPr>
          <w:rFonts w:ascii="Arial" w:cs="Arial" w:eastAsia="Arial" w:hAnsi="Arial"/>
          <w:rtl w:val="0"/>
        </w:rPr>
        <w:t xml:space="preserve">Reporting by the Commission to the FIT Board </w:t>
      </w:r>
    </w:p>
    <w:p w:rsidR="00000000" w:rsidDel="00000000" w:rsidP="00000000" w:rsidRDefault="00000000" w:rsidRPr="00000000" w14:paraId="0000007B">
      <w:pPr>
        <w:tabs>
          <w:tab w:val="left" w:pos="709"/>
        </w:tabs>
        <w:rPr>
          <w:rFonts w:ascii="Arial" w:cs="Arial" w:eastAsia="Arial" w:hAnsi="Arial"/>
        </w:rPr>
      </w:pPr>
      <w:r w:rsidDel="00000000" w:rsidR="00000000" w:rsidRPr="00000000">
        <w:rPr>
          <w:rFonts w:ascii="Arial" w:cs="Arial" w:eastAsia="Arial" w:hAnsi="Arial"/>
          <w:rtl w:val="0"/>
        </w:rPr>
        <w:t xml:space="preserve">The Coaching Commission Chair will report as requested to the FIT Board Representative prior to the FIT Board meetings.</w:t>
      </w:r>
    </w:p>
    <w:p w:rsidR="00000000" w:rsidDel="00000000" w:rsidP="00000000" w:rsidRDefault="00000000" w:rsidRPr="00000000" w14:paraId="0000007C">
      <w:pPr>
        <w:tabs>
          <w:tab w:val="left" w:pos="709"/>
        </w:tabs>
        <w:rPr>
          <w:rFonts w:ascii="Arial" w:cs="Arial" w:eastAsia="Arial" w:hAnsi="Arial"/>
        </w:rPr>
      </w:pPr>
      <w:r w:rsidDel="00000000" w:rsidR="00000000" w:rsidRPr="00000000">
        <w:rPr>
          <w:rFonts w:ascii="Arial" w:cs="Arial" w:eastAsia="Arial" w:hAnsi="Arial"/>
          <w:rtl w:val="0"/>
        </w:rPr>
        <w:t xml:space="preserve">The Coaching Commission Chair will ensure the Coaching Commission policy and activities align with the FIT Sports Development policy.</w:t>
      </w:r>
    </w:p>
    <w:p w:rsidR="00000000" w:rsidDel="00000000" w:rsidP="00000000" w:rsidRDefault="00000000" w:rsidRPr="00000000" w14:paraId="0000007D">
      <w:pPr>
        <w:tabs>
          <w:tab w:val="left" w:pos="709"/>
        </w:tabs>
        <w:rPr>
          <w:rFonts w:ascii="Arial" w:cs="Arial" w:eastAsia="Arial" w:hAnsi="Arial"/>
        </w:rPr>
      </w:pPr>
      <w:r w:rsidDel="00000000" w:rsidR="00000000" w:rsidRPr="00000000">
        <w:rPr>
          <w:rFonts w:ascii="Arial" w:cs="Arial" w:eastAsia="Arial" w:hAnsi="Arial"/>
          <w:rtl w:val="0"/>
        </w:rPr>
        <w:t xml:space="preserve">The progress of the Coaching Commission will be a standard agenda item for the FIT Board governance meetings until determined otherwise.</w:t>
      </w:r>
    </w:p>
    <w:p w:rsidR="00000000" w:rsidDel="00000000" w:rsidP="00000000" w:rsidRDefault="00000000" w:rsidRPr="00000000" w14:paraId="0000007E">
      <w:pPr>
        <w:pStyle w:val="Heading1"/>
        <w:numPr>
          <w:ilvl w:val="0"/>
          <w:numId w:val="5"/>
        </w:numPr>
        <w:ind w:left="432" w:hanging="432"/>
        <w:rPr/>
      </w:pPr>
      <w:r w:rsidDel="00000000" w:rsidR="00000000" w:rsidRPr="00000000">
        <w:rPr>
          <w:rtl w:val="0"/>
        </w:rPr>
        <w:t xml:space="preserve">Financial Operations of the Commission </w:t>
      </w:r>
    </w:p>
    <w:p w:rsidR="00000000" w:rsidDel="00000000" w:rsidP="00000000" w:rsidRDefault="00000000" w:rsidRPr="00000000" w14:paraId="0000007F">
      <w:pPr>
        <w:pStyle w:val="Heading2"/>
        <w:numPr>
          <w:ilvl w:val="1"/>
          <w:numId w:val="5"/>
        </w:numPr>
        <w:ind w:left="936" w:hanging="576"/>
        <w:rPr/>
      </w:pPr>
      <w:r w:rsidDel="00000000" w:rsidR="00000000" w:rsidRPr="00000000">
        <w:rPr>
          <w:rtl w:val="0"/>
        </w:rPr>
        <w:t xml:space="preserve">Remuneration of Commission Members </w:t>
      </w:r>
    </w:p>
    <w:p w:rsidR="00000000" w:rsidDel="00000000" w:rsidP="00000000" w:rsidRDefault="00000000" w:rsidRPr="00000000" w14:paraId="00000080">
      <w:pPr>
        <w:tabs>
          <w:tab w:val="left" w:pos="709"/>
        </w:tabs>
        <w:spacing w:after="0" w:line="240" w:lineRule="auto"/>
        <w:rPr>
          <w:rFonts w:ascii="Arial" w:cs="Arial" w:eastAsia="Arial" w:hAnsi="Arial"/>
        </w:rPr>
      </w:pPr>
      <w:r w:rsidDel="00000000" w:rsidR="00000000" w:rsidRPr="00000000">
        <w:rPr>
          <w:rFonts w:ascii="Arial" w:cs="Arial" w:eastAsia="Arial" w:hAnsi="Arial"/>
          <w:rtl w:val="0"/>
        </w:rPr>
        <w:t xml:space="preserve">Membership of the Coaching Commission is on a volunteer basis for which no fees or remuneration will be paid</w:t>
      </w:r>
    </w:p>
    <w:p w:rsidR="00000000" w:rsidDel="00000000" w:rsidP="00000000" w:rsidRDefault="00000000" w:rsidRPr="00000000" w14:paraId="00000081">
      <w:pPr>
        <w:pStyle w:val="Heading2"/>
        <w:numPr>
          <w:ilvl w:val="1"/>
          <w:numId w:val="5"/>
        </w:numPr>
        <w:ind w:left="936" w:hanging="576"/>
        <w:rPr>
          <w:rFonts w:ascii="Cambria" w:cs="Cambria" w:eastAsia="Cambria" w:hAnsi="Cambria"/>
          <w:sz w:val="20"/>
          <w:szCs w:val="20"/>
        </w:rPr>
      </w:pPr>
      <w:r w:rsidDel="00000000" w:rsidR="00000000" w:rsidRPr="00000000">
        <w:rPr>
          <w:rtl w:val="0"/>
        </w:rPr>
        <w:t xml:space="preserve">Commission Operating Expenses</w:t>
      </w:r>
      <w:r w:rsidDel="00000000" w:rsidR="00000000" w:rsidRPr="00000000">
        <w:rPr>
          <w:sz w:val="20"/>
          <w:szCs w:val="20"/>
          <w:rtl w:val="0"/>
        </w:rPr>
        <w:t xml:space="preserve"> </w:t>
      </w:r>
    </w:p>
    <w:p w:rsidR="00000000" w:rsidDel="00000000" w:rsidP="00000000" w:rsidRDefault="00000000" w:rsidRPr="00000000" w14:paraId="00000082">
      <w:pPr>
        <w:tabs>
          <w:tab w:val="left" w:pos="709"/>
        </w:tabs>
        <w:spacing w:after="0" w:line="240" w:lineRule="auto"/>
        <w:rPr>
          <w:rFonts w:ascii="Arial" w:cs="Arial" w:eastAsia="Arial" w:hAnsi="Arial"/>
        </w:rPr>
      </w:pPr>
      <w:r w:rsidDel="00000000" w:rsidR="00000000" w:rsidRPr="00000000">
        <w:rPr>
          <w:rFonts w:ascii="Arial" w:cs="Arial" w:eastAsia="Arial" w:hAnsi="Arial"/>
          <w:rtl w:val="0"/>
        </w:rPr>
        <w:t xml:space="preserve">Authorised operating expenses of the Coaching Commission are to be met by the FIT and/or the relevant Member Country NTAs</w:t>
      </w:r>
    </w:p>
    <w:p w:rsidR="00000000" w:rsidDel="00000000" w:rsidP="00000000" w:rsidRDefault="00000000" w:rsidRPr="00000000" w14:paraId="00000083">
      <w:pPr>
        <w:tabs>
          <w:tab w:val="left" w:pos="709"/>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4">
      <w:pPr>
        <w:tabs>
          <w:tab w:val="left" w:pos="709"/>
        </w:tabs>
        <w:spacing w:after="0" w:line="240" w:lineRule="auto"/>
        <w:rPr>
          <w:rFonts w:ascii="Arial" w:cs="Arial" w:eastAsia="Arial" w:hAnsi="Arial"/>
        </w:rPr>
      </w:pPr>
      <w:r w:rsidDel="00000000" w:rsidR="00000000" w:rsidRPr="00000000">
        <w:rPr>
          <w:rFonts w:ascii="Arial" w:cs="Arial" w:eastAsia="Arial" w:hAnsi="Arial"/>
          <w:rtl w:val="0"/>
        </w:rPr>
        <w:t xml:space="preserve">No expenses will be paid by FIT unless the FIT Board gives prior written approval.</w:t>
      </w:r>
    </w:p>
    <w:p w:rsidR="00000000" w:rsidDel="00000000" w:rsidP="00000000" w:rsidRDefault="00000000" w:rsidRPr="00000000" w14:paraId="00000085">
      <w:pPr>
        <w:pStyle w:val="Heading1"/>
        <w:numPr>
          <w:ilvl w:val="0"/>
          <w:numId w:val="5"/>
        </w:numPr>
        <w:ind w:left="432" w:hanging="432"/>
        <w:rPr/>
      </w:pPr>
      <w:r w:rsidDel="00000000" w:rsidR="00000000" w:rsidRPr="00000000">
        <w:rPr>
          <w:rtl w:val="0"/>
        </w:rPr>
        <w:t xml:space="preserve">Authority and Approval </w:t>
      </w:r>
    </w:p>
    <w:p w:rsidR="00000000" w:rsidDel="00000000" w:rsidP="00000000" w:rsidRDefault="00000000" w:rsidRPr="00000000" w14:paraId="00000086">
      <w:pPr>
        <w:pStyle w:val="Heading2"/>
        <w:numPr>
          <w:ilvl w:val="1"/>
          <w:numId w:val="5"/>
        </w:numPr>
        <w:ind w:left="936" w:hanging="576"/>
        <w:rPr/>
      </w:pPr>
      <w:r w:rsidDel="00000000" w:rsidR="00000000" w:rsidRPr="00000000">
        <w:rPr>
          <w:rtl w:val="0"/>
        </w:rPr>
        <w:t xml:space="preserve">FIT Volunteers Authority </w:t>
      </w:r>
    </w:p>
    <w:p w:rsidR="00000000" w:rsidDel="00000000" w:rsidP="00000000" w:rsidRDefault="00000000" w:rsidRPr="00000000" w14:paraId="00000087">
      <w:pPr>
        <w:tabs>
          <w:tab w:val="left" w:pos="709"/>
        </w:tabs>
        <w:spacing w:after="0" w:line="240" w:lineRule="auto"/>
        <w:rPr>
          <w:rFonts w:ascii="Arial" w:cs="Arial" w:eastAsia="Arial" w:hAnsi="Arial"/>
        </w:rPr>
      </w:pPr>
      <w:r w:rsidDel="00000000" w:rsidR="00000000" w:rsidRPr="00000000">
        <w:rPr>
          <w:rFonts w:ascii="Arial" w:cs="Arial" w:eastAsia="Arial" w:hAnsi="Arial"/>
          <w:rtl w:val="0"/>
        </w:rPr>
        <w:t xml:space="preserve">Each Coaching Commission member, registrar and the Member Country NTO in which each member resides are required to complete and sign the FIT Volunteer Authority – Federation Commissions.</w:t>
      </w:r>
    </w:p>
    <w:p w:rsidR="00000000" w:rsidDel="00000000" w:rsidP="00000000" w:rsidRDefault="00000000" w:rsidRPr="00000000" w14:paraId="00000088">
      <w:pPr>
        <w:tabs>
          <w:tab w:val="left" w:pos="709"/>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9">
      <w:pPr>
        <w:tabs>
          <w:tab w:val="left" w:pos="709"/>
        </w:tabs>
        <w:spacing w:after="0" w:line="240" w:lineRule="auto"/>
        <w:rPr>
          <w:rFonts w:ascii="Arial" w:cs="Arial" w:eastAsia="Arial" w:hAnsi="Arial"/>
        </w:rPr>
      </w:pPr>
      <w:r w:rsidDel="00000000" w:rsidR="00000000" w:rsidRPr="00000000">
        <w:rPr>
          <w:rFonts w:ascii="Arial" w:cs="Arial" w:eastAsia="Arial" w:hAnsi="Arial"/>
          <w:rtl w:val="0"/>
        </w:rPr>
        <w:t xml:space="preserve">The continued operation and membership of the Coaching Commission shall be reviewed annually by the FIT Board at or around the time of each Annual General Meeting.</w:t>
      </w:r>
    </w:p>
    <w:p w:rsidR="00000000" w:rsidDel="00000000" w:rsidP="00000000" w:rsidRDefault="00000000" w:rsidRPr="00000000" w14:paraId="0000008A">
      <w:pPr>
        <w:spacing w:after="0" w:line="240" w:lineRule="auto"/>
        <w:jc w:val="righ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B">
      <w:pPr>
        <w:spacing w:after="0" w:line="240" w:lineRule="auto"/>
        <w:jc w:val="righ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C">
      <w:pPr>
        <w:spacing w:after="0" w:line="240" w:lineRule="auto"/>
        <w:jc w:val="right"/>
        <w:rPr>
          <w:rFonts w:ascii="Arial" w:cs="Arial" w:eastAsia="Arial" w:hAnsi="Arial"/>
          <w:color w:val="000000"/>
          <w:sz w:val="20"/>
          <w:szCs w:val="20"/>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FIT Coaching Commission Policy: FCC – 002-21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tabs>
        <w:tab w:val="center" w:pos="4680"/>
        <w:tab w:val="right" w:pos="9360"/>
      </w:tabs>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0" distT="0" distL="0" distR="0">
          <wp:extent cx="4343400" cy="206828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343400" cy="2068286"/>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432" w:hanging="432"/>
      </w:pPr>
      <w:rPr>
        <w:rFonts w:ascii="Times New Roman" w:cs="Times New Roman" w:eastAsia="Times New Roman" w:hAnsi="Times New Roman"/>
        <w:b w:val="0"/>
        <w:i w:val="0"/>
        <w:smallCaps w:val="0"/>
        <w:strike w:val="0"/>
        <w:color w:val="000000"/>
        <w:u w:val="none"/>
        <w:vertAlign w:val="baseline"/>
      </w:rPr>
    </w:lvl>
    <w:lvl w:ilvl="1">
      <w:start w:val="1"/>
      <w:numFmt w:val="decimal"/>
      <w:lvlText w:val="%1.%2"/>
      <w:lvlJc w:val="left"/>
      <w:pPr>
        <w:ind w:left="936" w:hanging="576"/>
      </w:pPr>
      <w:rPr>
        <w:rFonts w:ascii="Times New Roman" w:cs="Times New Roman" w:eastAsia="Times New Roman" w:hAnsi="Times New Roman"/>
        <w:b w:val="0"/>
        <w:i w:val="0"/>
        <w:smallCaps w:val="0"/>
        <w:strike w:val="0"/>
        <w:color w:val="000000"/>
        <w:u w:val="none"/>
        <w:vertAlign w:val="baseline"/>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6">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7">
    <w:lvl w:ilvl="0">
      <w:start w:val="1"/>
      <w:numFmt w:val="bullet"/>
      <w:lvlText w:val="●"/>
      <w:lvlJc w:val="left"/>
      <w:pPr>
        <w:ind w:left="2563" w:hanging="360"/>
      </w:pPr>
      <w:rPr>
        <w:rFonts w:ascii="Noto Sans Symbols" w:cs="Noto Sans Symbols" w:eastAsia="Noto Sans Symbols" w:hAnsi="Noto Sans Symbols"/>
      </w:rPr>
    </w:lvl>
    <w:lvl w:ilvl="1">
      <w:start w:val="1"/>
      <w:numFmt w:val="bullet"/>
      <w:lvlText w:val="o"/>
      <w:lvlJc w:val="left"/>
      <w:pPr>
        <w:ind w:left="3283" w:hanging="360"/>
      </w:pPr>
      <w:rPr>
        <w:rFonts w:ascii="Courier New" w:cs="Courier New" w:eastAsia="Courier New" w:hAnsi="Courier New"/>
      </w:rPr>
    </w:lvl>
    <w:lvl w:ilvl="2">
      <w:start w:val="1"/>
      <w:numFmt w:val="bullet"/>
      <w:lvlText w:val="▪"/>
      <w:lvlJc w:val="left"/>
      <w:pPr>
        <w:ind w:left="4003" w:hanging="360"/>
      </w:pPr>
      <w:rPr>
        <w:rFonts w:ascii="Noto Sans Symbols" w:cs="Noto Sans Symbols" w:eastAsia="Noto Sans Symbols" w:hAnsi="Noto Sans Symbols"/>
      </w:rPr>
    </w:lvl>
    <w:lvl w:ilvl="3">
      <w:start w:val="1"/>
      <w:numFmt w:val="bullet"/>
      <w:lvlText w:val="●"/>
      <w:lvlJc w:val="left"/>
      <w:pPr>
        <w:ind w:left="4723" w:hanging="360"/>
      </w:pPr>
      <w:rPr>
        <w:rFonts w:ascii="Noto Sans Symbols" w:cs="Noto Sans Symbols" w:eastAsia="Noto Sans Symbols" w:hAnsi="Noto Sans Symbols"/>
      </w:rPr>
    </w:lvl>
    <w:lvl w:ilvl="4">
      <w:start w:val="1"/>
      <w:numFmt w:val="bullet"/>
      <w:lvlText w:val="o"/>
      <w:lvlJc w:val="left"/>
      <w:pPr>
        <w:ind w:left="5443" w:hanging="360"/>
      </w:pPr>
      <w:rPr>
        <w:rFonts w:ascii="Courier New" w:cs="Courier New" w:eastAsia="Courier New" w:hAnsi="Courier New"/>
      </w:rPr>
    </w:lvl>
    <w:lvl w:ilvl="5">
      <w:start w:val="1"/>
      <w:numFmt w:val="bullet"/>
      <w:lvlText w:val="▪"/>
      <w:lvlJc w:val="left"/>
      <w:pPr>
        <w:ind w:left="6163" w:hanging="360"/>
      </w:pPr>
      <w:rPr>
        <w:rFonts w:ascii="Noto Sans Symbols" w:cs="Noto Sans Symbols" w:eastAsia="Noto Sans Symbols" w:hAnsi="Noto Sans Symbols"/>
      </w:rPr>
    </w:lvl>
    <w:lvl w:ilvl="6">
      <w:start w:val="1"/>
      <w:numFmt w:val="bullet"/>
      <w:lvlText w:val="●"/>
      <w:lvlJc w:val="left"/>
      <w:pPr>
        <w:ind w:left="6883" w:hanging="360"/>
      </w:pPr>
      <w:rPr>
        <w:rFonts w:ascii="Noto Sans Symbols" w:cs="Noto Sans Symbols" w:eastAsia="Noto Sans Symbols" w:hAnsi="Noto Sans Symbols"/>
      </w:rPr>
    </w:lvl>
    <w:lvl w:ilvl="7">
      <w:start w:val="1"/>
      <w:numFmt w:val="bullet"/>
      <w:lvlText w:val="o"/>
      <w:lvlJc w:val="left"/>
      <w:pPr>
        <w:ind w:left="7603" w:hanging="360"/>
      </w:pPr>
      <w:rPr>
        <w:rFonts w:ascii="Courier New" w:cs="Courier New" w:eastAsia="Courier New" w:hAnsi="Courier New"/>
      </w:rPr>
    </w:lvl>
    <w:lvl w:ilvl="8">
      <w:start w:val="1"/>
      <w:numFmt w:val="bullet"/>
      <w:lvlText w:val="▪"/>
      <w:lvlJc w:val="left"/>
      <w:pPr>
        <w:ind w:left="8323"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ind w:left="432" w:hanging="432"/>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ind w:left="576" w:hanging="576"/>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ind w:left="720" w:hanging="720"/>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ind w:left="864" w:hanging="864"/>
    </w:pPr>
    <w:rPr>
      <w:rFonts w:ascii="Cambria" w:cs="Cambria" w:eastAsia="Cambria" w:hAnsi="Cambria"/>
      <w:b w:val="1"/>
      <w:i w:val="1"/>
      <w:color w:val="4f81bd"/>
    </w:rPr>
  </w:style>
  <w:style w:type="paragraph" w:styleId="Heading5">
    <w:name w:val="heading 5"/>
    <w:basedOn w:val="Normal"/>
    <w:next w:val="Normal"/>
    <w:pPr>
      <w:keepNext w:val="1"/>
      <w:keepLines w:val="1"/>
      <w:spacing w:after="0" w:before="200" w:lineRule="auto"/>
      <w:ind w:left="1008" w:hanging="1008"/>
    </w:pPr>
    <w:rPr>
      <w:rFonts w:ascii="Cambria" w:cs="Cambria" w:eastAsia="Cambria" w:hAnsi="Cambria"/>
      <w:color w:val="243f61"/>
    </w:rPr>
  </w:style>
  <w:style w:type="paragraph" w:styleId="Heading6">
    <w:name w:val="heading 6"/>
    <w:basedOn w:val="Normal"/>
    <w:next w:val="Normal"/>
    <w:pPr>
      <w:keepNext w:val="1"/>
      <w:keepLines w:val="1"/>
      <w:spacing w:after="0" w:before="200" w:lineRule="auto"/>
      <w:ind w:left="1152" w:hanging="1152"/>
    </w:pPr>
    <w:rPr>
      <w:rFonts w:ascii="Cambria" w:cs="Cambria" w:eastAsia="Cambria" w:hAnsi="Cambria"/>
      <w:i w:val="1"/>
      <w:color w:val="243f6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