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48" w:rsidRPr="009A3248" w:rsidRDefault="009A3248" w:rsidP="009A3248">
      <w:pPr>
        <w:spacing w:before="120" w:line="240" w:lineRule="auto"/>
        <w:jc w:val="center"/>
        <w:rPr>
          <w:b/>
          <w:sz w:val="32"/>
          <w:szCs w:val="32"/>
        </w:rPr>
      </w:pPr>
      <w:r w:rsidRPr="009A3248">
        <w:rPr>
          <w:b/>
          <w:sz w:val="32"/>
          <w:szCs w:val="32"/>
        </w:rPr>
        <w:t>FIT Technical Commission update</w:t>
      </w:r>
    </w:p>
    <w:p w:rsidR="009A3248" w:rsidRDefault="009A3248" w:rsidP="009A3248">
      <w:pPr>
        <w:spacing w:before="120" w:line="240" w:lineRule="auto"/>
      </w:pPr>
      <w:r>
        <w:t xml:space="preserve">The Federation of International Touch (FIT) is seeking the volunteer support in the Technical Commissions of Coaching, Refereeing, </w:t>
      </w:r>
      <w:r w:rsidR="0004102A">
        <w:t xml:space="preserve">Event Commission as well as </w:t>
      </w:r>
      <w:r>
        <w:t>Women’s and Youth &amp; Children.</w:t>
      </w:r>
    </w:p>
    <w:p w:rsidR="009A3248" w:rsidRDefault="009A3248" w:rsidP="009A3248">
      <w:pPr>
        <w:spacing w:before="120" w:line="240" w:lineRule="auto"/>
        <w:jc w:val="both"/>
      </w:pPr>
      <w:r>
        <w:t>FIT activities provide international pathways for National Touch Association (NTA) players, coaches, referees, selectors, administrators &amp; volunteers, it also facilitates the holding of quality international events, the availability of resources and the delivery of development programs.</w:t>
      </w:r>
    </w:p>
    <w:p w:rsidR="009A3248" w:rsidRDefault="009A3248" w:rsidP="009A3248">
      <w:pPr>
        <w:spacing w:before="120" w:line="240" w:lineRule="auto"/>
      </w:pPr>
      <w:r>
        <w:t xml:space="preserve">FIT is proactive in the development of the sport and working closely with all its member nations to grow the game around the world. As a Commission member you will be part of the team that provides Technical support for our member nations by providing expert advice, FIT courses, programs and resources, and facilitating networking opportunities to share ideas and experiences. You can find all the Technical policy documents at the following link: </w:t>
      </w:r>
      <w:hyperlink r:id="rId8" w:history="1">
        <w:r>
          <w:rPr>
            <w:rStyle w:val="Hyperlink"/>
          </w:rPr>
          <w:t>http://docs.internationaltouch.org/</w:t>
        </w:r>
      </w:hyperlink>
    </w:p>
    <w:p w:rsidR="009A3248" w:rsidRDefault="009A3248" w:rsidP="009A3248">
      <w:pPr>
        <w:spacing w:before="120" w:line="240" w:lineRule="auto"/>
      </w:pPr>
      <w:r>
        <w:t xml:space="preserve">The commitment would be minimal however this may vary subject to particular activities, events and tournaments that may occur from time to time. A strong technical background in Touch will be an advantage, together with an ability to work collaboratively across a vast array of issues simultaneously. </w:t>
      </w:r>
    </w:p>
    <w:p w:rsidR="009A3248" w:rsidRDefault="009A3248" w:rsidP="009A3248">
      <w:pPr>
        <w:spacing w:before="120" w:line="240" w:lineRule="auto"/>
      </w:pPr>
      <w:r>
        <w:t xml:space="preserve">If you are interested in being involved in the international development of the Touch and want more information please go to the FIT website </w:t>
      </w:r>
      <w:hyperlink r:id="rId9" w:history="1">
        <w:r>
          <w:rPr>
            <w:rStyle w:val="Hyperlink"/>
          </w:rPr>
          <w:t>https://www.internationaltouch.org/about-fit/</w:t>
        </w:r>
      </w:hyperlink>
    </w:p>
    <w:p w:rsidR="0024381F" w:rsidRPr="006318AD" w:rsidRDefault="009A3248" w:rsidP="009A3248">
      <w:pPr>
        <w:spacing w:before="120" w:line="240" w:lineRule="auto"/>
        <w:rPr>
          <w:b/>
          <w:color w:val="548DD4" w:themeColor="text2" w:themeTint="99"/>
        </w:rPr>
      </w:pPr>
      <w:r w:rsidRPr="00BA4893">
        <w:rPr>
          <w:b/>
        </w:rPr>
        <w:t xml:space="preserve">If you wish to nominate please see the attached nomination form </w:t>
      </w:r>
      <w:hyperlink r:id="rId10" w:history="1">
        <w:r w:rsidR="0004102A">
          <w:rPr>
            <w:rStyle w:val="Hyperlink"/>
            <w:b/>
            <w:color w:val="548DD4" w:themeColor="text2" w:themeTint="99"/>
          </w:rPr>
          <w:t xml:space="preserve">Nomination form Technical </w:t>
        </w:r>
        <w:r w:rsidR="00513C6A">
          <w:rPr>
            <w:rStyle w:val="Hyperlink"/>
            <w:b/>
            <w:color w:val="548DD4" w:themeColor="text2" w:themeTint="99"/>
          </w:rPr>
          <w:t>Commission Positions</w:t>
        </w:r>
      </w:hyperlink>
      <w:r w:rsidR="0024381F" w:rsidRPr="006318AD">
        <w:rPr>
          <w:b/>
          <w:color w:val="548DD4" w:themeColor="text2" w:themeTint="99"/>
        </w:rPr>
        <w:t xml:space="preserve">  </w:t>
      </w:r>
      <w:bookmarkStart w:id="0" w:name="_GoBack"/>
      <w:bookmarkEnd w:id="0"/>
    </w:p>
    <w:p w:rsidR="009A3248" w:rsidRDefault="009A3248" w:rsidP="009A3248">
      <w:pPr>
        <w:spacing w:before="120" w:line="240" w:lineRule="auto"/>
        <w:rPr>
          <w:b/>
        </w:rPr>
      </w:pPr>
      <w:r>
        <w:rPr>
          <w:b/>
        </w:rPr>
        <w:t xml:space="preserve">Nominations close </w:t>
      </w:r>
      <w:r w:rsidR="0004102A">
        <w:rPr>
          <w:b/>
        </w:rPr>
        <w:t>20</w:t>
      </w:r>
      <w:r w:rsidR="0004102A" w:rsidRPr="0004102A">
        <w:rPr>
          <w:b/>
          <w:vertAlign w:val="superscript"/>
        </w:rPr>
        <w:t>th</w:t>
      </w:r>
      <w:r w:rsidR="0004102A">
        <w:rPr>
          <w:b/>
        </w:rPr>
        <w:t xml:space="preserve"> January  2017</w:t>
      </w:r>
    </w:p>
    <w:p w:rsidR="009A3248" w:rsidRDefault="009A3248" w:rsidP="009A3248">
      <w:pPr>
        <w:spacing w:before="120" w:line="240" w:lineRule="auto"/>
      </w:pPr>
      <w:r>
        <w:t>Nominations must be submitted  by completing the form as detailed in the above hyperlink and should be endorsed by the Nominee’s Member NTA (President, Chairperson, or CEO) OR maybe endorsed by regional members of the Nominee’s NTA, such as Regional President, Chairperson or CEO.</w:t>
      </w:r>
    </w:p>
    <w:p w:rsidR="009A3248" w:rsidRDefault="009A3248" w:rsidP="009A3248">
      <w:pPr>
        <w:spacing w:after="160" w:line="256" w:lineRule="auto"/>
      </w:pPr>
      <w:r>
        <w:t>Kind regards</w:t>
      </w:r>
    </w:p>
    <w:p w:rsidR="009A3248" w:rsidRDefault="009A3248" w:rsidP="009A3248">
      <w:pPr>
        <w:spacing w:after="160" w:line="256" w:lineRule="auto"/>
      </w:pPr>
    </w:p>
    <w:p w:rsidR="009A3248" w:rsidRDefault="009A3248" w:rsidP="009A3248">
      <w:pPr>
        <w:spacing w:after="160" w:line="256" w:lineRule="auto"/>
      </w:pPr>
      <w:r>
        <w:t>William (Bill) Ker</w:t>
      </w:r>
    </w:p>
    <w:p w:rsidR="009A3248" w:rsidRDefault="009A3248" w:rsidP="009A3248">
      <w:pPr>
        <w:spacing w:after="160" w:line="256" w:lineRule="auto"/>
      </w:pPr>
      <w:r>
        <w:t>Secretary General</w:t>
      </w:r>
    </w:p>
    <w:p w:rsidR="009A3248" w:rsidRDefault="009A3248" w:rsidP="009A3248">
      <w:pPr>
        <w:spacing w:after="160" w:line="256" w:lineRule="auto"/>
      </w:pPr>
      <w:r>
        <w:t>On behalf of Peter Topp</w:t>
      </w:r>
    </w:p>
    <w:p w:rsidR="002946D0" w:rsidRPr="00DC1000" w:rsidRDefault="009A3248" w:rsidP="006318AD">
      <w:pPr>
        <w:spacing w:after="160" w:line="256" w:lineRule="auto"/>
        <w:rPr>
          <w:rFonts w:ascii="Times New Roman" w:hAnsi="Times New Roman" w:cs="Times New Roman"/>
        </w:rPr>
      </w:pPr>
      <w:r>
        <w:t>Sport Development Director</w:t>
      </w:r>
    </w:p>
    <w:sectPr w:rsidR="002946D0" w:rsidRPr="00DC1000" w:rsidSect="002A64FF">
      <w:footerReference w:type="default" r:id="rId11"/>
      <w:headerReference w:type="first" r:id="rId12"/>
      <w:footerReference w:type="first" r:id="rId13"/>
      <w:pgSz w:w="11906" w:h="16838"/>
      <w:pgMar w:top="1440" w:right="1134" w:bottom="1134" w:left="1134" w:header="107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0D" w:rsidRDefault="002F7D0D" w:rsidP="004B220D">
      <w:pPr>
        <w:spacing w:after="0" w:line="240" w:lineRule="auto"/>
      </w:pPr>
      <w:r>
        <w:separator/>
      </w:r>
    </w:p>
  </w:endnote>
  <w:endnote w:type="continuationSeparator" w:id="0">
    <w:p w:rsidR="002F7D0D" w:rsidRDefault="002F7D0D" w:rsidP="004B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Folio">
    <w:altName w:val="Segoe UI"/>
    <w:charset w:val="00"/>
    <w:family w:val="auto"/>
    <w:pitch w:val="variable"/>
    <w:sig w:usb0="00000001" w:usb1="40000048" w:usb2="00000000" w:usb3="00000000" w:csb0="00000111" w:csb1="00000000"/>
  </w:font>
  <w:font w:name="Folio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FF" w:rsidRDefault="002A64FF" w:rsidP="002A64FF">
    <w:pPr>
      <w:pStyle w:val="Footer"/>
      <w:tabs>
        <w:tab w:val="left" w:pos="810"/>
        <w:tab w:val="right" w:pos="9638"/>
      </w:tabs>
      <w:rPr>
        <w:b/>
        <w:bCs/>
      </w:rPr>
    </w:pPr>
    <w:r>
      <w:rPr>
        <w:noProof/>
        <w:lang w:eastAsia="en-AU"/>
      </w:rPr>
      <w:tab/>
    </w:r>
    <w:r>
      <w:rPr>
        <w:noProof/>
        <w:lang w:eastAsia="en-AU"/>
      </w:rPr>
      <w:tab/>
    </w:r>
    <w:r>
      <w:rPr>
        <w:noProof/>
        <w:lang w:eastAsia="en-AU"/>
      </w:rPr>
      <w:tab/>
    </w:r>
    <w:r>
      <w:rPr>
        <w:noProof/>
        <w:lang w:eastAsia="en-AU"/>
      </w:rPr>
      <w:drawing>
        <wp:anchor distT="152400" distB="152400" distL="152400" distR="152400" simplePos="0" relativeHeight="251661312" behindDoc="1" locked="0" layoutInCell="1" allowOverlap="1" wp14:anchorId="4626FE08" wp14:editId="60EC45C8">
          <wp:simplePos x="0" y="0"/>
          <wp:positionH relativeFrom="page">
            <wp:posOffset>660400</wp:posOffset>
          </wp:positionH>
          <wp:positionV relativeFrom="page">
            <wp:posOffset>9667240</wp:posOffset>
          </wp:positionV>
          <wp:extent cx="3175000" cy="694055"/>
          <wp:effectExtent l="0" t="0" r="6350" b="0"/>
          <wp:wrapNone/>
          <wp:docPr id="24"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rotWithShape="1">
                  <a:blip r:embed="rId1">
                    <a:extLst/>
                  </a:blip>
                  <a:srcRect t="31815" r="7236"/>
                  <a:stretch/>
                </pic:blipFill>
                <pic:spPr bwMode="auto">
                  <a:xfrm>
                    <a:off x="0" y="0"/>
                    <a:ext cx="3175000" cy="6940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t>P</w:t>
    </w:r>
    <w:r>
      <w:t xml:space="preserve">age </w:t>
    </w:r>
    <w:r>
      <w:rPr>
        <w:b/>
        <w:bCs/>
      </w:rPr>
      <w:fldChar w:fldCharType="begin"/>
    </w:r>
    <w:r>
      <w:rPr>
        <w:b/>
        <w:bCs/>
      </w:rPr>
      <w:instrText xml:space="preserve"> PAGE  \* Arabic  \* MERGEFORMAT </w:instrText>
    </w:r>
    <w:r>
      <w:rPr>
        <w:b/>
        <w:bCs/>
      </w:rPr>
      <w:fldChar w:fldCharType="separate"/>
    </w:r>
    <w:r w:rsidR="006318A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318AD">
      <w:rPr>
        <w:b/>
        <w:bCs/>
        <w:noProof/>
      </w:rPr>
      <w:t>2</w:t>
    </w:r>
    <w:r>
      <w:rPr>
        <w:b/>
        <w:bCs/>
      </w:rPr>
      <w:fldChar w:fldCharType="end"/>
    </w:r>
    <w:r>
      <w:rPr>
        <w:b/>
        <w:bCs/>
      </w:rPr>
      <w:t xml:space="preserve">  </w:t>
    </w:r>
  </w:p>
  <w:p w:rsidR="002A64FF" w:rsidRDefault="002A64FF" w:rsidP="002A64FF">
    <w:pPr>
      <w:pStyle w:val="Footer"/>
      <w:tabs>
        <w:tab w:val="clear" w:pos="9026"/>
        <w:tab w:val="left" w:pos="1410"/>
        <w:tab w:val="right" w:pos="9498"/>
        <w:tab w:val="right" w:pos="9638"/>
      </w:tabs>
      <w:rPr>
        <w:b/>
        <w:bCs/>
      </w:rPr>
    </w:pPr>
    <w:r>
      <w:rPr>
        <w:b/>
        <w:bCs/>
      </w:rPr>
      <w:tab/>
    </w:r>
    <w:r>
      <w:rPr>
        <w:b/>
        <w:bCs/>
      </w:rPr>
      <w:tab/>
    </w:r>
    <w:r>
      <w:rPr>
        <w:b/>
        <w:bCs/>
      </w:rPr>
      <w:tab/>
    </w:r>
    <w:r>
      <w:rPr>
        <w:noProof/>
        <w:lang w:eastAsia="en-AU"/>
      </w:rPr>
      <w:drawing>
        <wp:inline distT="0" distB="0" distL="0" distR="0" wp14:anchorId="633DF16E" wp14:editId="5A63F8C1">
          <wp:extent cx="804335" cy="2654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_SMALL.jpg"/>
                  <pic:cNvPicPr/>
                </pic:nvPicPr>
                <pic:blipFill>
                  <a:blip r:embed="rId2">
                    <a:extLst>
                      <a:ext uri="{28A0092B-C50C-407E-A947-70E740481C1C}">
                        <a14:useLocalDpi xmlns:a14="http://schemas.microsoft.com/office/drawing/2010/main" val="0"/>
                      </a:ext>
                    </a:extLst>
                  </a:blip>
                  <a:stretch>
                    <a:fillRect/>
                  </a:stretch>
                </pic:blipFill>
                <pic:spPr>
                  <a:xfrm>
                    <a:off x="0" y="0"/>
                    <a:ext cx="856650" cy="282694"/>
                  </a:xfrm>
                  <a:prstGeom prst="rect">
                    <a:avLst/>
                  </a:prstGeom>
                </pic:spPr>
              </pic:pic>
            </a:graphicData>
          </a:graphic>
        </wp:inline>
      </w:drawing>
    </w:r>
    <w:r>
      <w:rPr>
        <w:noProof/>
        <w:lang w:eastAsia="en-AU"/>
      </w:rPr>
      <w:t xml:space="preserve"> </w:t>
    </w:r>
    <w:r>
      <w:rPr>
        <w:noProof/>
        <w:lang w:eastAsia="en-AU"/>
      </w:rPr>
      <w:drawing>
        <wp:inline distT="0" distB="0" distL="0" distR="0" wp14:anchorId="484ADE40" wp14:editId="7B3D2ACB">
          <wp:extent cx="1149957" cy="339090"/>
          <wp:effectExtent l="0" t="0" r="0" b="3810"/>
          <wp:docPr id="26" name="Picture 2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280" cy="351275"/>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749F9D03" wp14:editId="2A577241">
          <wp:extent cx="433070" cy="339102"/>
          <wp:effectExtent l="0" t="0" r="5080" b="3810"/>
          <wp:docPr id="27" name="Picture 27" descr="OS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F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223" cy="353317"/>
                  </a:xfrm>
                  <a:prstGeom prst="rect">
                    <a:avLst/>
                  </a:prstGeom>
                  <a:noFill/>
                  <a:ln>
                    <a:noFill/>
                  </a:ln>
                </pic:spPr>
              </pic:pic>
            </a:graphicData>
          </a:graphic>
        </wp:inline>
      </w:drawing>
    </w:r>
  </w:p>
  <w:p w:rsidR="002A64FF" w:rsidRDefault="002A64FF" w:rsidP="002A64FF">
    <w:pPr>
      <w:pStyle w:val="Footer"/>
      <w:tabs>
        <w:tab w:val="clear" w:pos="9026"/>
        <w:tab w:val="left" w:pos="1860"/>
        <w:tab w:val="right" w:pos="9498"/>
      </w:tabs>
      <w:ind w:right="140"/>
      <w:rPr>
        <w:b/>
        <w:bCs/>
      </w:rPr>
    </w:pPr>
    <w:r>
      <w:rPr>
        <w:noProof/>
        <w:lang w:eastAsia="en-AU"/>
      </w:rPr>
      <w:tab/>
    </w:r>
    <w:r>
      <w:rPr>
        <w:noProof/>
        <w:lang w:eastAsia="en-AU"/>
      </w:rPr>
      <w:tab/>
    </w:r>
    <w:r>
      <w:rPr>
        <w:noProof/>
        <w:lang w:eastAsia="en-AU"/>
      </w:rPr>
      <w:tab/>
    </w:r>
    <w:r>
      <w:rPr>
        <w:noProof/>
        <w:lang w:eastAsia="en-AU"/>
      </w:rPr>
      <w:drawing>
        <wp:inline distT="0" distB="0" distL="0" distR="0" wp14:anchorId="77C6EC52" wp14:editId="2564F549">
          <wp:extent cx="1684022" cy="248285"/>
          <wp:effectExtent l="0" t="0" r="0" b="0"/>
          <wp:docPr id="28" name="Picture 2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355" cy="258802"/>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2D22AFC9" wp14:editId="26BE89B0">
          <wp:extent cx="742950" cy="243488"/>
          <wp:effectExtent l="0" t="0" r="0" b="4445"/>
          <wp:docPr id="29" name="Picture 29" descr="IS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CA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761" cy="252603"/>
                  </a:xfrm>
                  <a:prstGeom prst="rect">
                    <a:avLst/>
                  </a:prstGeom>
                  <a:noFill/>
                  <a:ln>
                    <a:noFill/>
                  </a:ln>
                </pic:spPr>
              </pic:pic>
            </a:graphicData>
          </a:graphic>
        </wp:inline>
      </w:drawing>
    </w:r>
  </w:p>
  <w:p w:rsidR="002A64FF" w:rsidRDefault="002A64FF" w:rsidP="002A64FF">
    <w:pPr>
      <w:pStyle w:val="Footer"/>
      <w:rPr>
        <w:b/>
        <w:bCs/>
      </w:rPr>
    </w:pPr>
  </w:p>
  <w:p w:rsidR="002A64FF" w:rsidRDefault="002A64FF" w:rsidP="002A64FF">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00" w:rsidRDefault="00DC1000" w:rsidP="00664F15">
    <w:pPr>
      <w:pStyle w:val="Footer"/>
      <w:jc w:val="right"/>
      <w:rPr>
        <w:noProof/>
        <w:lang w:eastAsia="en-AU"/>
      </w:rPr>
    </w:pPr>
  </w:p>
  <w:p w:rsidR="00664F15" w:rsidRDefault="00554715" w:rsidP="00554715">
    <w:pPr>
      <w:pStyle w:val="Footer"/>
      <w:jc w:val="center"/>
      <w:rPr>
        <w:b/>
        <w:bCs/>
      </w:rPr>
    </w:pPr>
    <w:r>
      <w:rPr>
        <w:rFonts w:ascii="Calibri" w:hAnsi="Calibri"/>
        <w:color w:val="222222"/>
        <w:sz w:val="23"/>
        <w:szCs w:val="23"/>
        <w:shd w:val="clear" w:color="auto" w:fill="FFFFFF"/>
      </w:rPr>
      <w:t>Facilitating the development and expansion of Touch globally.</w:t>
    </w:r>
    <w:r w:rsidR="002A64FF">
      <w:rPr>
        <w:noProof/>
        <w:lang w:eastAsia="en-AU"/>
      </w:rPr>
      <w:tab/>
    </w:r>
    <w:r w:rsidR="00DC1000">
      <w:rPr>
        <w:noProof/>
        <w:lang w:eastAsia="en-AU"/>
      </w:rPr>
      <w:drawing>
        <wp:anchor distT="152400" distB="152400" distL="152400" distR="152400" simplePos="0" relativeHeight="251659264" behindDoc="1" locked="0" layoutInCell="1" allowOverlap="1" wp14:anchorId="6097222E" wp14:editId="21072DD5">
          <wp:simplePos x="0" y="0"/>
          <wp:positionH relativeFrom="page">
            <wp:posOffset>660400</wp:posOffset>
          </wp:positionH>
          <wp:positionV relativeFrom="page">
            <wp:posOffset>9667240</wp:posOffset>
          </wp:positionV>
          <wp:extent cx="3175000" cy="694055"/>
          <wp:effectExtent l="0" t="0" r="6350" b="0"/>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rotWithShape="1">
                  <a:blip r:embed="rId1">
                    <a:extLst/>
                  </a:blip>
                  <a:srcRect t="31815" r="7236"/>
                  <a:stretch/>
                </pic:blipFill>
                <pic:spPr bwMode="auto">
                  <a:xfrm>
                    <a:off x="0" y="0"/>
                    <a:ext cx="3175000" cy="6940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1000">
      <w:rPr>
        <w:noProof/>
        <w:lang w:eastAsia="en-AU"/>
      </w:rPr>
      <w:t>P</w:t>
    </w:r>
    <w:r w:rsidR="00664F15">
      <w:t xml:space="preserve">age </w:t>
    </w:r>
    <w:r w:rsidR="00664F15">
      <w:rPr>
        <w:b/>
        <w:bCs/>
      </w:rPr>
      <w:fldChar w:fldCharType="begin"/>
    </w:r>
    <w:r w:rsidR="00664F15">
      <w:rPr>
        <w:b/>
        <w:bCs/>
      </w:rPr>
      <w:instrText xml:space="preserve"> PAGE  \* Arabic  \* MERGEFORMAT </w:instrText>
    </w:r>
    <w:r w:rsidR="00664F15">
      <w:rPr>
        <w:b/>
        <w:bCs/>
      </w:rPr>
      <w:fldChar w:fldCharType="separate"/>
    </w:r>
    <w:r w:rsidR="00E1024A">
      <w:rPr>
        <w:b/>
        <w:bCs/>
        <w:noProof/>
      </w:rPr>
      <w:t>1</w:t>
    </w:r>
    <w:r w:rsidR="00664F15">
      <w:rPr>
        <w:b/>
        <w:bCs/>
      </w:rPr>
      <w:fldChar w:fldCharType="end"/>
    </w:r>
    <w:r w:rsidR="00664F15">
      <w:t xml:space="preserve"> of </w:t>
    </w:r>
    <w:r w:rsidR="00664F15">
      <w:rPr>
        <w:b/>
        <w:bCs/>
      </w:rPr>
      <w:fldChar w:fldCharType="begin"/>
    </w:r>
    <w:r w:rsidR="00664F15">
      <w:rPr>
        <w:b/>
        <w:bCs/>
      </w:rPr>
      <w:instrText xml:space="preserve"> NUMPAGES  \* Arabic  \* MERGEFORMAT </w:instrText>
    </w:r>
    <w:r w:rsidR="00664F15">
      <w:rPr>
        <w:b/>
        <w:bCs/>
      </w:rPr>
      <w:fldChar w:fldCharType="separate"/>
    </w:r>
    <w:r w:rsidR="00E1024A">
      <w:rPr>
        <w:b/>
        <w:bCs/>
        <w:noProof/>
      </w:rPr>
      <w:t>1</w:t>
    </w:r>
    <w:r w:rsidR="00664F15">
      <w:rPr>
        <w:b/>
        <w:bCs/>
      </w:rPr>
      <w:fldChar w:fldCharType="end"/>
    </w:r>
    <w:r w:rsidR="00664F15">
      <w:rPr>
        <w:b/>
        <w:bCs/>
      </w:rPr>
      <w:t xml:space="preserve">  </w:t>
    </w:r>
  </w:p>
  <w:p w:rsidR="00DC1000" w:rsidRDefault="00DC1000" w:rsidP="002A64FF">
    <w:pPr>
      <w:pStyle w:val="Footer"/>
      <w:tabs>
        <w:tab w:val="clear" w:pos="9026"/>
        <w:tab w:val="left" w:pos="1410"/>
        <w:tab w:val="right" w:pos="9498"/>
        <w:tab w:val="right" w:pos="9638"/>
      </w:tabs>
      <w:rPr>
        <w:b/>
        <w:bCs/>
      </w:rPr>
    </w:pPr>
    <w:r>
      <w:rPr>
        <w:b/>
        <w:bCs/>
      </w:rPr>
      <w:tab/>
    </w:r>
    <w:r>
      <w:rPr>
        <w:b/>
        <w:bCs/>
      </w:rPr>
      <w:tab/>
    </w:r>
    <w:r>
      <w:rPr>
        <w:b/>
        <w:bCs/>
      </w:rPr>
      <w:tab/>
    </w:r>
    <w:r>
      <w:rPr>
        <w:noProof/>
        <w:lang w:eastAsia="en-AU"/>
      </w:rPr>
      <w:drawing>
        <wp:inline distT="0" distB="0" distL="0" distR="0" wp14:anchorId="2B76062B" wp14:editId="69D76587">
          <wp:extent cx="804335" cy="2654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_SMALL.jpg"/>
                  <pic:cNvPicPr/>
                </pic:nvPicPr>
                <pic:blipFill>
                  <a:blip r:embed="rId2">
                    <a:extLst>
                      <a:ext uri="{28A0092B-C50C-407E-A947-70E740481C1C}">
                        <a14:useLocalDpi xmlns:a14="http://schemas.microsoft.com/office/drawing/2010/main" val="0"/>
                      </a:ext>
                    </a:extLst>
                  </a:blip>
                  <a:stretch>
                    <a:fillRect/>
                  </a:stretch>
                </pic:blipFill>
                <pic:spPr>
                  <a:xfrm>
                    <a:off x="0" y="0"/>
                    <a:ext cx="856650" cy="282694"/>
                  </a:xfrm>
                  <a:prstGeom prst="rect">
                    <a:avLst/>
                  </a:prstGeom>
                </pic:spPr>
              </pic:pic>
            </a:graphicData>
          </a:graphic>
        </wp:inline>
      </w:drawing>
    </w:r>
    <w:r>
      <w:rPr>
        <w:noProof/>
        <w:lang w:eastAsia="en-AU"/>
      </w:rPr>
      <w:t xml:space="preserve">  </w:t>
    </w:r>
    <w:r>
      <w:rPr>
        <w:noProof/>
        <w:lang w:eastAsia="en-AU"/>
      </w:rPr>
      <w:drawing>
        <wp:inline distT="0" distB="0" distL="0" distR="0" wp14:anchorId="075ED7F2" wp14:editId="5C8F019B">
          <wp:extent cx="433070" cy="339102"/>
          <wp:effectExtent l="0" t="0" r="5080" b="3810"/>
          <wp:docPr id="21" name="Picture 21" descr="OSF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F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223" cy="353317"/>
                  </a:xfrm>
                  <a:prstGeom prst="rect">
                    <a:avLst/>
                  </a:prstGeom>
                  <a:noFill/>
                  <a:ln>
                    <a:noFill/>
                  </a:ln>
                </pic:spPr>
              </pic:pic>
            </a:graphicData>
          </a:graphic>
        </wp:inline>
      </w:drawing>
    </w:r>
  </w:p>
  <w:p w:rsidR="00DC1000" w:rsidRDefault="002A64FF" w:rsidP="002A64FF">
    <w:pPr>
      <w:pStyle w:val="Footer"/>
      <w:tabs>
        <w:tab w:val="clear" w:pos="9026"/>
        <w:tab w:val="left" w:pos="1860"/>
        <w:tab w:val="right" w:pos="9498"/>
      </w:tabs>
      <w:ind w:right="140"/>
      <w:rPr>
        <w:b/>
        <w:bCs/>
      </w:rPr>
    </w:pPr>
    <w:r>
      <w:rPr>
        <w:noProof/>
        <w:lang w:eastAsia="en-AU"/>
      </w:rPr>
      <w:tab/>
    </w:r>
    <w:r>
      <w:rPr>
        <w:noProof/>
        <w:lang w:eastAsia="en-AU"/>
      </w:rPr>
      <w:tab/>
    </w:r>
    <w:r>
      <w:rPr>
        <w:noProof/>
        <w:lang w:eastAsia="en-AU"/>
      </w:rPr>
      <w:tab/>
    </w:r>
    <w:r w:rsidR="00DC1000">
      <w:rPr>
        <w:noProof/>
        <w:lang w:eastAsia="en-AU"/>
      </w:rPr>
      <w:drawing>
        <wp:inline distT="0" distB="0" distL="0" distR="0" wp14:anchorId="753D74F7" wp14:editId="51BD29E1">
          <wp:extent cx="1684022" cy="248285"/>
          <wp:effectExtent l="0" t="0" r="0" b="0"/>
          <wp:docPr id="22" name="Picture 2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355" cy="258802"/>
                  </a:xfrm>
                  <a:prstGeom prst="rect">
                    <a:avLst/>
                  </a:prstGeom>
                  <a:noFill/>
                  <a:ln>
                    <a:noFill/>
                  </a:ln>
                </pic:spPr>
              </pic:pic>
            </a:graphicData>
          </a:graphic>
        </wp:inline>
      </w:drawing>
    </w:r>
    <w:r w:rsidR="00DC1000">
      <w:rPr>
        <w:noProof/>
        <w:lang w:eastAsia="en-AU"/>
      </w:rPr>
      <w:t xml:space="preserve">    </w:t>
    </w:r>
    <w:r w:rsidR="00DC1000">
      <w:rPr>
        <w:noProof/>
        <w:lang w:eastAsia="en-AU"/>
      </w:rPr>
      <w:drawing>
        <wp:inline distT="0" distB="0" distL="0" distR="0" wp14:anchorId="60FC8A35" wp14:editId="534EFB8E">
          <wp:extent cx="742950" cy="243488"/>
          <wp:effectExtent l="0" t="0" r="0" b="4445"/>
          <wp:docPr id="23" name="Picture 23" descr="IS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CA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761" cy="252603"/>
                  </a:xfrm>
                  <a:prstGeom prst="rect">
                    <a:avLst/>
                  </a:prstGeom>
                  <a:noFill/>
                  <a:ln>
                    <a:noFill/>
                  </a:ln>
                </pic:spPr>
              </pic:pic>
            </a:graphicData>
          </a:graphic>
        </wp:inline>
      </w:drawing>
    </w:r>
  </w:p>
  <w:p w:rsidR="00DC1000" w:rsidRDefault="00DC1000" w:rsidP="00DC1000">
    <w:pPr>
      <w:pStyle w:val="Footer"/>
      <w:rPr>
        <w:b/>
        <w:bCs/>
      </w:rPr>
    </w:pPr>
  </w:p>
  <w:p w:rsidR="002A64FF" w:rsidRDefault="002A64FF" w:rsidP="00DC1000">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0D" w:rsidRDefault="002F7D0D" w:rsidP="004B220D">
      <w:pPr>
        <w:spacing w:after="0" w:line="240" w:lineRule="auto"/>
      </w:pPr>
      <w:r>
        <w:separator/>
      </w:r>
    </w:p>
  </w:footnote>
  <w:footnote w:type="continuationSeparator" w:id="0">
    <w:p w:rsidR="002F7D0D" w:rsidRDefault="002F7D0D" w:rsidP="004B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15" w:rsidRPr="00554715" w:rsidRDefault="00554715" w:rsidP="00554715">
    <w:pPr>
      <w:tabs>
        <w:tab w:val="center" w:pos="4680"/>
        <w:tab w:val="right" w:pos="9360"/>
      </w:tabs>
      <w:spacing w:after="120" w:line="240" w:lineRule="auto"/>
      <w:jc w:val="right"/>
      <w:rPr>
        <w:rFonts w:ascii="Folio Light" w:hAnsi="Folio Light"/>
        <w:b/>
        <w:lang w:val="en-US"/>
      </w:rPr>
    </w:pPr>
    <w:r w:rsidRPr="00554715">
      <w:rPr>
        <w:rFonts w:ascii="Folio" w:hAnsi="Folio"/>
        <w:b/>
        <w:noProof/>
        <w:lang w:eastAsia="en-AU"/>
      </w:rPr>
      <w:drawing>
        <wp:anchor distT="0" distB="0" distL="114300" distR="114300" simplePos="0" relativeHeight="251663360" behindDoc="0" locked="0" layoutInCell="1" allowOverlap="1" wp14:anchorId="084F528F" wp14:editId="661EF490">
          <wp:simplePos x="0" y="0"/>
          <wp:positionH relativeFrom="margin">
            <wp:align>right</wp:align>
          </wp:positionH>
          <wp:positionV relativeFrom="paragraph">
            <wp:posOffset>-142240</wp:posOffset>
          </wp:positionV>
          <wp:extent cx="1588135" cy="510540"/>
          <wp:effectExtent l="0" t="0" r="0" b="3810"/>
          <wp:wrapNone/>
          <wp:docPr id="2" name="Picture 2" descr="C:\Users\alextsa\Documents\Others - Fun\FIT\Branding\LOGO FIT-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tsa\Documents\Others - Fun\FIT\Branding\LOGO FIT-HZ.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8" t="18605" r="2961" b="19070"/>
                  <a:stretch/>
                </pic:blipFill>
                <pic:spPr bwMode="auto">
                  <a:xfrm>
                    <a:off x="0" y="0"/>
                    <a:ext cx="1588135"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4715" w:rsidRPr="00554715" w:rsidRDefault="00554715" w:rsidP="00554715">
    <w:pPr>
      <w:tabs>
        <w:tab w:val="center" w:pos="4680"/>
        <w:tab w:val="right" w:pos="9360"/>
      </w:tabs>
      <w:spacing w:after="120" w:line="240" w:lineRule="auto"/>
      <w:jc w:val="right"/>
      <w:rPr>
        <w:rFonts w:ascii="Folio Light" w:hAnsi="Folio Light"/>
        <w:b/>
        <w:lang w:val="en-US"/>
      </w:rPr>
    </w:pPr>
  </w:p>
  <w:p w:rsidR="00554715" w:rsidRPr="00554715" w:rsidRDefault="00554715" w:rsidP="00554715">
    <w:pPr>
      <w:tabs>
        <w:tab w:val="center" w:pos="4680"/>
        <w:tab w:val="right" w:pos="9360"/>
      </w:tabs>
      <w:spacing w:after="0" w:line="240" w:lineRule="auto"/>
      <w:jc w:val="right"/>
      <w:rPr>
        <w:rFonts w:ascii="Folio Light" w:hAnsi="Folio Light"/>
        <w:b/>
        <w:lang w:val="en-US"/>
      </w:rPr>
    </w:pPr>
    <w:r w:rsidRPr="00554715">
      <w:rPr>
        <w:rFonts w:ascii="Folio Light" w:hAnsi="Folio Light"/>
        <w:b/>
        <w:lang w:val="en-US"/>
      </w:rPr>
      <w:t>Federation Of International Touch Inc.</w:t>
    </w:r>
  </w:p>
  <w:p w:rsidR="00554715" w:rsidRPr="00554715" w:rsidRDefault="002F7D0D" w:rsidP="00554715">
    <w:pPr>
      <w:spacing w:after="0" w:line="240" w:lineRule="auto"/>
      <w:jc w:val="right"/>
      <w:rPr>
        <w:rFonts w:ascii="Folio Light" w:hAnsi="Folio Light" w:cs="Arial"/>
        <w:bCs/>
        <w:color w:val="0000FF" w:themeColor="hyperlink"/>
        <w:sz w:val="16"/>
        <w:szCs w:val="16"/>
        <w:u w:val="single"/>
        <w:lang w:val="en-US"/>
      </w:rPr>
    </w:pPr>
    <w:hyperlink r:id="rId2" w:history="1">
      <w:r w:rsidR="00554715" w:rsidRPr="00554715">
        <w:rPr>
          <w:rFonts w:ascii="Folio Light" w:hAnsi="Folio Light" w:cs="Arial"/>
          <w:bCs/>
          <w:color w:val="0000FF" w:themeColor="hyperlink"/>
          <w:sz w:val="16"/>
          <w:szCs w:val="16"/>
          <w:u w:val="single"/>
          <w:lang w:val="en-US"/>
        </w:rPr>
        <w:t>www.internationaltouch.org</w:t>
      </w:r>
    </w:hyperlink>
  </w:p>
  <w:p w:rsidR="00554715" w:rsidRPr="00554715" w:rsidRDefault="00554715" w:rsidP="00554715">
    <w:pPr>
      <w:spacing w:after="0" w:line="240" w:lineRule="auto"/>
      <w:jc w:val="right"/>
      <w:rPr>
        <w:rFonts w:ascii="Folio Light" w:hAnsi="Folio Light"/>
        <w:sz w:val="16"/>
        <w:lang w:val="en-US"/>
      </w:rPr>
    </w:pPr>
    <w:r w:rsidRPr="00554715">
      <w:rPr>
        <w:rFonts w:ascii="Folio Light" w:hAnsi="Folio Light"/>
        <w:sz w:val="16"/>
        <w:lang w:val="en-US"/>
      </w:rPr>
      <w:t xml:space="preserve">P O Box 9029, Moonee Beach, </w:t>
    </w:r>
  </w:p>
  <w:p w:rsidR="00554715" w:rsidRPr="00554715" w:rsidRDefault="00554715" w:rsidP="00554715">
    <w:pPr>
      <w:spacing w:after="0" w:line="240" w:lineRule="auto"/>
      <w:jc w:val="right"/>
      <w:rPr>
        <w:rFonts w:ascii="Folio Light" w:hAnsi="Folio Light"/>
        <w:sz w:val="16"/>
        <w:lang w:val="en-US"/>
      </w:rPr>
    </w:pPr>
    <w:r w:rsidRPr="00554715">
      <w:rPr>
        <w:rFonts w:ascii="Folio Light" w:hAnsi="Folio Light"/>
        <w:sz w:val="16"/>
        <w:lang w:val="en-US"/>
      </w:rPr>
      <w:t>Australia NSW 2045</w:t>
    </w:r>
  </w:p>
  <w:p w:rsidR="00554715" w:rsidRDefault="002F7D0D" w:rsidP="00554715">
    <w:pPr>
      <w:spacing w:before="60" w:after="0" w:line="240" w:lineRule="auto"/>
      <w:jc w:val="right"/>
      <w:rPr>
        <w:rFonts w:ascii="Folio Light" w:hAnsi="Folio Light"/>
        <w:color w:val="0000FF" w:themeColor="hyperlink"/>
        <w:sz w:val="16"/>
        <w:highlight w:val="yellow"/>
        <w:u w:val="single"/>
        <w:lang w:val="en-US"/>
      </w:rPr>
    </w:pPr>
    <w:hyperlink r:id="rId3" w:history="1">
      <w:r w:rsidR="00554715" w:rsidRPr="00CB35E9">
        <w:rPr>
          <w:rStyle w:val="Hyperlink"/>
          <w:rFonts w:ascii="Folio Light" w:hAnsi="Folio Light"/>
          <w:sz w:val="16"/>
          <w:highlight w:val="yellow"/>
          <w:lang w:val="en-US"/>
        </w:rPr>
        <w:t>secretary-general@internationaltouch.org</w:t>
      </w:r>
    </w:hyperlink>
  </w:p>
  <w:p w:rsidR="00554715" w:rsidRPr="00554715" w:rsidRDefault="00554715" w:rsidP="00554715">
    <w:pPr>
      <w:spacing w:before="60" w:after="0" w:line="240" w:lineRule="auto"/>
      <w:jc w:val="right"/>
      <w:rPr>
        <w:rFonts w:ascii="Folio Light" w:hAnsi="Folio Light"/>
        <w:sz w:val="16"/>
        <w:highlight w:val="yellow"/>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45C7"/>
    <w:multiLevelType w:val="multilevel"/>
    <w:tmpl w:val="6CFA4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xNjAwsjAzMDE1MjBW0lEKTi0uzszPAykwrAUA7S6dciwAAAA="/>
  </w:docVars>
  <w:rsids>
    <w:rsidRoot w:val="002B452F"/>
    <w:rsid w:val="0004102A"/>
    <w:rsid w:val="00041C35"/>
    <w:rsid w:val="000422E8"/>
    <w:rsid w:val="00044DC0"/>
    <w:rsid w:val="000915B1"/>
    <w:rsid w:val="000B2D37"/>
    <w:rsid w:val="000C0B63"/>
    <w:rsid w:val="00165574"/>
    <w:rsid w:val="00182E23"/>
    <w:rsid w:val="001C151C"/>
    <w:rsid w:val="0024381F"/>
    <w:rsid w:val="002575B8"/>
    <w:rsid w:val="002946D0"/>
    <w:rsid w:val="002A077B"/>
    <w:rsid w:val="002A64FF"/>
    <w:rsid w:val="002B452F"/>
    <w:rsid w:val="002F7D0D"/>
    <w:rsid w:val="00307AB8"/>
    <w:rsid w:val="00323CD8"/>
    <w:rsid w:val="00334E63"/>
    <w:rsid w:val="00465764"/>
    <w:rsid w:val="00483F84"/>
    <w:rsid w:val="00494131"/>
    <w:rsid w:val="004A4156"/>
    <w:rsid w:val="004B084E"/>
    <w:rsid w:val="004B220D"/>
    <w:rsid w:val="00513C6A"/>
    <w:rsid w:val="00527194"/>
    <w:rsid w:val="00535A9A"/>
    <w:rsid w:val="00554715"/>
    <w:rsid w:val="00574364"/>
    <w:rsid w:val="005D79C8"/>
    <w:rsid w:val="0060098D"/>
    <w:rsid w:val="00601313"/>
    <w:rsid w:val="00605B5C"/>
    <w:rsid w:val="006318AD"/>
    <w:rsid w:val="00664D6D"/>
    <w:rsid w:val="00664F15"/>
    <w:rsid w:val="00694E7F"/>
    <w:rsid w:val="006A3DB2"/>
    <w:rsid w:val="006E6DB2"/>
    <w:rsid w:val="006E7BAB"/>
    <w:rsid w:val="007060DA"/>
    <w:rsid w:val="00732086"/>
    <w:rsid w:val="007A68DE"/>
    <w:rsid w:val="007D1696"/>
    <w:rsid w:val="007D7884"/>
    <w:rsid w:val="007F226F"/>
    <w:rsid w:val="00803B09"/>
    <w:rsid w:val="008A1B5A"/>
    <w:rsid w:val="009707AC"/>
    <w:rsid w:val="00994AA1"/>
    <w:rsid w:val="009A3248"/>
    <w:rsid w:val="009C25E5"/>
    <w:rsid w:val="009F68F4"/>
    <w:rsid w:val="00A65014"/>
    <w:rsid w:val="00A74C9A"/>
    <w:rsid w:val="00A939D5"/>
    <w:rsid w:val="00AC1A89"/>
    <w:rsid w:val="00B06920"/>
    <w:rsid w:val="00B15B3F"/>
    <w:rsid w:val="00B541E4"/>
    <w:rsid w:val="00B85C76"/>
    <w:rsid w:val="00BA16D6"/>
    <w:rsid w:val="00BA4893"/>
    <w:rsid w:val="00BB3233"/>
    <w:rsid w:val="00BD67F1"/>
    <w:rsid w:val="00C17E6B"/>
    <w:rsid w:val="00CA77BD"/>
    <w:rsid w:val="00D4510E"/>
    <w:rsid w:val="00D83571"/>
    <w:rsid w:val="00DC1000"/>
    <w:rsid w:val="00E1024A"/>
    <w:rsid w:val="00E21AA4"/>
    <w:rsid w:val="00E654EA"/>
    <w:rsid w:val="00E82836"/>
    <w:rsid w:val="00F00A94"/>
    <w:rsid w:val="00F212D8"/>
    <w:rsid w:val="00F40763"/>
    <w:rsid w:val="00F44D50"/>
    <w:rsid w:val="00F47A52"/>
    <w:rsid w:val="00F87D3E"/>
    <w:rsid w:val="00FB4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63E1F-38BA-4648-8A49-F36DA3A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0D"/>
  </w:style>
  <w:style w:type="paragraph" w:styleId="Footer">
    <w:name w:val="footer"/>
    <w:basedOn w:val="Normal"/>
    <w:link w:val="FooterChar"/>
    <w:uiPriority w:val="99"/>
    <w:unhideWhenUsed/>
    <w:rsid w:val="004B2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0D"/>
  </w:style>
  <w:style w:type="paragraph" w:styleId="BalloonText">
    <w:name w:val="Balloon Text"/>
    <w:basedOn w:val="Normal"/>
    <w:link w:val="BalloonTextChar"/>
    <w:uiPriority w:val="99"/>
    <w:semiHidden/>
    <w:unhideWhenUsed/>
    <w:rsid w:val="004B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0D"/>
    <w:rPr>
      <w:rFonts w:ascii="Tahoma" w:hAnsi="Tahoma" w:cs="Tahoma"/>
      <w:sz w:val="16"/>
      <w:szCs w:val="16"/>
    </w:rPr>
  </w:style>
  <w:style w:type="character" w:styleId="Hyperlink">
    <w:name w:val="Hyperlink"/>
    <w:basedOn w:val="DefaultParagraphFont"/>
    <w:uiPriority w:val="99"/>
    <w:unhideWhenUsed/>
    <w:rsid w:val="006E6DB2"/>
    <w:rPr>
      <w:color w:val="0000FF" w:themeColor="hyperlink"/>
      <w:u w:val="single"/>
    </w:rPr>
  </w:style>
  <w:style w:type="table" w:styleId="TableGrid">
    <w:name w:val="Table Grid"/>
    <w:basedOn w:val="TableNormal"/>
    <w:uiPriority w:val="59"/>
    <w:rsid w:val="00AC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715"/>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NormalWeb">
    <w:name w:val="Normal (Web)"/>
    <w:basedOn w:val="Normal"/>
    <w:uiPriority w:val="99"/>
    <w:semiHidden/>
    <w:unhideWhenUsed/>
    <w:rsid w:val="00041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43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17512">
      <w:bodyDiv w:val="1"/>
      <w:marLeft w:val="0"/>
      <w:marRight w:val="0"/>
      <w:marTop w:val="0"/>
      <w:marBottom w:val="0"/>
      <w:divBdr>
        <w:top w:val="none" w:sz="0" w:space="0" w:color="auto"/>
        <w:left w:val="none" w:sz="0" w:space="0" w:color="auto"/>
        <w:bottom w:val="none" w:sz="0" w:space="0" w:color="auto"/>
        <w:right w:val="none" w:sz="0" w:space="0" w:color="auto"/>
      </w:divBdr>
    </w:div>
    <w:div w:id="1485076920">
      <w:bodyDiv w:val="1"/>
      <w:marLeft w:val="0"/>
      <w:marRight w:val="0"/>
      <w:marTop w:val="0"/>
      <w:marBottom w:val="0"/>
      <w:divBdr>
        <w:top w:val="none" w:sz="0" w:space="0" w:color="auto"/>
        <w:left w:val="none" w:sz="0" w:space="0" w:color="auto"/>
        <w:bottom w:val="none" w:sz="0" w:space="0" w:color="auto"/>
        <w:right w:val="none" w:sz="0" w:space="0" w:color="auto"/>
      </w:divBdr>
    </w:div>
    <w:div w:id="17476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internationaltouc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flnSnBD8bHruK-OtXx9SVO_w9vempgGN3NTk1uaHJUVclKog/viewform" TargetMode="External"/><Relationship Id="rId4" Type="http://schemas.openxmlformats.org/officeDocument/2006/relationships/settings" Target="settings.xml"/><Relationship Id="rId9" Type="http://schemas.openxmlformats.org/officeDocument/2006/relationships/hyperlink" Target="https://www.internationaltouch.org/about-f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secretary-general@internationaltouch.org" TargetMode="External"/><Relationship Id="rId2" Type="http://schemas.openxmlformats.org/officeDocument/2006/relationships/hyperlink" Target="http://www.internationaltouch.org"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F6241-57C0-4657-ACFF-004706C7CC40}">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1769-EFC1-451D-B6B4-EA10B9A9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Corrected technical position Update with corrected Link for nomination form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Ker</dc:creator>
  <cp:lastModifiedBy>Peter Shefford</cp:lastModifiedBy>
  <cp:revision>2</cp:revision>
  <cp:lastPrinted>2015-02-05T04:38:00Z</cp:lastPrinted>
  <dcterms:created xsi:type="dcterms:W3CDTF">2016-12-21T22:49:00Z</dcterms:created>
  <dcterms:modified xsi:type="dcterms:W3CDTF">2016-12-21T22:49:00Z</dcterms:modified>
</cp:coreProperties>
</file>